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F890" w14:textId="2E71C0E6" w:rsidR="00767F0B" w:rsidRDefault="00767F0B" w:rsidP="00CC0F74">
      <w:pPr>
        <w:ind w:left="360"/>
      </w:pPr>
    </w:p>
    <w:p w14:paraId="245D7CA9" w14:textId="1D0C2E4E" w:rsidR="005E3F90" w:rsidRPr="005E3F90" w:rsidRDefault="005E3F90" w:rsidP="005E3F90">
      <w:pPr>
        <w:spacing w:before="100" w:beforeAutospacing="1" w:after="100" w:afterAutospacing="1"/>
        <w:ind w:left="-225" w:firstLine="0"/>
        <w:jc w:val="center"/>
        <w:rPr>
          <w:rFonts w:ascii="Georgia" w:eastAsia="Times New Roman" w:hAnsi="Georgia" w:cs="Times New Roman"/>
          <w:sz w:val="24"/>
          <w:szCs w:val="24"/>
        </w:rPr>
      </w:pPr>
      <w:r>
        <w:rPr>
          <w:rFonts w:ascii="Georgia" w:eastAsia="Times New Roman" w:hAnsi="Georgia" w:cs="Times New Roman"/>
          <w:b/>
          <w:bCs/>
          <w:sz w:val="24"/>
          <w:szCs w:val="24"/>
        </w:rPr>
        <w:t>Vi-Jon, LLC</w:t>
      </w:r>
      <w:r w:rsidRPr="005E3F90">
        <w:rPr>
          <w:rFonts w:ascii="Georgia" w:eastAsia="Times New Roman" w:hAnsi="Georgia" w:cs="Times New Roman"/>
          <w:sz w:val="24"/>
          <w:szCs w:val="24"/>
        </w:rPr>
        <w:t> </w:t>
      </w:r>
      <w:r w:rsidR="00B1678A">
        <w:rPr>
          <w:rFonts w:ascii="Georgia" w:eastAsia="Times New Roman" w:hAnsi="Georgia" w:cs="Times New Roman"/>
          <w:b/>
          <w:sz w:val="24"/>
          <w:szCs w:val="24"/>
        </w:rPr>
        <w:t>Expands</w:t>
      </w:r>
      <w:r w:rsidR="00B1678A" w:rsidRPr="00C1268E">
        <w:rPr>
          <w:rFonts w:ascii="Georgia" w:eastAsia="Times New Roman" w:hAnsi="Georgia" w:cs="Times New Roman"/>
          <w:b/>
          <w:sz w:val="24"/>
          <w:szCs w:val="24"/>
        </w:rPr>
        <w:t xml:space="preserve"> </w:t>
      </w:r>
      <w:r w:rsidR="00FC65A3" w:rsidRPr="00C1268E">
        <w:rPr>
          <w:rFonts w:ascii="Georgia" w:eastAsia="Times New Roman" w:hAnsi="Georgia" w:cs="Times New Roman"/>
          <w:b/>
          <w:sz w:val="24"/>
          <w:szCs w:val="24"/>
        </w:rPr>
        <w:t>Voluntary Nationwide</w:t>
      </w:r>
      <w:r w:rsidRPr="005E3F90">
        <w:rPr>
          <w:rFonts w:ascii="Georgia" w:eastAsia="Times New Roman" w:hAnsi="Georgia" w:cs="Times New Roman"/>
          <w:sz w:val="24"/>
          <w:szCs w:val="24"/>
        </w:rPr>
        <w:t> </w:t>
      </w:r>
      <w:r w:rsidRPr="00C1268E">
        <w:rPr>
          <w:rFonts w:ascii="Georgia" w:eastAsia="Times New Roman" w:hAnsi="Georgia" w:cs="Times New Roman"/>
          <w:b/>
          <w:sz w:val="24"/>
          <w:szCs w:val="24"/>
        </w:rPr>
        <w:t>Recall of</w:t>
      </w:r>
      <w:r w:rsidRPr="005E3F90">
        <w:rPr>
          <w:rFonts w:ascii="Georgia" w:eastAsia="Times New Roman" w:hAnsi="Georgia" w:cs="Times New Roman"/>
          <w:sz w:val="24"/>
          <w:szCs w:val="24"/>
        </w:rPr>
        <w:t> </w:t>
      </w:r>
      <w:r>
        <w:rPr>
          <w:rFonts w:ascii="Georgia" w:eastAsia="Times New Roman" w:hAnsi="Georgia" w:cs="Times New Roman"/>
          <w:b/>
          <w:bCs/>
          <w:sz w:val="24"/>
          <w:szCs w:val="24"/>
        </w:rPr>
        <w:t>Magnesium Citrate Saline Laxative Oral Solution Lemon Flavor</w:t>
      </w:r>
      <w:r w:rsidRPr="005E3F90">
        <w:rPr>
          <w:rFonts w:ascii="Georgia" w:eastAsia="Times New Roman" w:hAnsi="Georgia" w:cs="Times New Roman"/>
          <w:b/>
          <w:bCs/>
          <w:sz w:val="24"/>
          <w:szCs w:val="24"/>
        </w:rPr>
        <w:t xml:space="preserve"> Due</w:t>
      </w:r>
      <w:r w:rsidRPr="005E3F90">
        <w:rPr>
          <w:rFonts w:ascii="Georgia" w:eastAsia="Times New Roman" w:hAnsi="Georgia" w:cs="Times New Roman"/>
          <w:sz w:val="24"/>
          <w:szCs w:val="24"/>
        </w:rPr>
        <w:t> </w:t>
      </w:r>
      <w:r w:rsidRPr="00C1268E">
        <w:rPr>
          <w:rFonts w:ascii="Georgia" w:eastAsia="Times New Roman" w:hAnsi="Georgia" w:cs="Times New Roman"/>
          <w:b/>
          <w:sz w:val="24"/>
          <w:szCs w:val="24"/>
        </w:rPr>
        <w:t>to</w:t>
      </w:r>
      <w:r w:rsidR="00A22EED" w:rsidDel="00A22EED">
        <w:rPr>
          <w:rFonts w:ascii="Georgia" w:eastAsia="Times New Roman" w:hAnsi="Georgia" w:cs="Times New Roman"/>
          <w:b/>
          <w:sz w:val="24"/>
          <w:szCs w:val="24"/>
        </w:rPr>
        <w:t xml:space="preserve"> </w:t>
      </w:r>
      <w:r w:rsidRPr="005E3F90">
        <w:rPr>
          <w:rFonts w:ascii="Georgia" w:eastAsia="Times New Roman" w:hAnsi="Georgia" w:cs="Times New Roman"/>
          <w:sz w:val="24"/>
          <w:szCs w:val="24"/>
        </w:rPr>
        <w:br/>
      </w:r>
      <w:r w:rsidR="00113E34" w:rsidRPr="00113E34">
        <w:rPr>
          <w:rFonts w:ascii="Georgia" w:eastAsia="Times New Roman" w:hAnsi="Georgia" w:cs="Times New Roman"/>
          <w:b/>
          <w:bCs/>
          <w:sz w:val="24"/>
          <w:szCs w:val="24"/>
        </w:rPr>
        <w:t xml:space="preserve">Microbial Contamination </w:t>
      </w:r>
    </w:p>
    <w:p w14:paraId="687B6251" w14:textId="3C5096A2" w:rsidR="004D4E3B" w:rsidRDefault="005E3F90" w:rsidP="004D4E3B">
      <w:pPr>
        <w:spacing w:before="100" w:beforeAutospacing="1" w:after="100" w:afterAutospacing="1"/>
        <w:ind w:left="-225" w:firstLine="0"/>
        <w:rPr>
          <w:rFonts w:ascii="Georgia" w:eastAsia="Times New Roman" w:hAnsi="Georgia" w:cs="Times New Roman"/>
          <w:sz w:val="24"/>
          <w:szCs w:val="24"/>
        </w:rPr>
      </w:pPr>
      <w:r w:rsidRPr="005E3F90">
        <w:rPr>
          <w:rFonts w:ascii="Georgia" w:eastAsia="Times New Roman" w:hAnsi="Georgia" w:cs="Times New Roman"/>
          <w:sz w:val="24"/>
          <w:szCs w:val="24"/>
        </w:rPr>
        <w:br/>
        <w:t>Company Contact:</w:t>
      </w:r>
      <w:r w:rsidRPr="005E3F90">
        <w:rPr>
          <w:rFonts w:ascii="Georgia" w:eastAsia="Times New Roman" w:hAnsi="Georgia" w:cs="Times New Roman"/>
          <w:sz w:val="24"/>
          <w:szCs w:val="24"/>
        </w:rPr>
        <w:br/>
      </w:r>
      <w:r w:rsidR="004D4E3B">
        <w:rPr>
          <w:rFonts w:ascii="Georgia" w:eastAsia="Times New Roman" w:hAnsi="Georgia" w:cs="Times New Roman"/>
          <w:b/>
          <w:bCs/>
          <w:sz w:val="24"/>
          <w:szCs w:val="24"/>
        </w:rPr>
        <w:t xml:space="preserve">Mr. Joseph Meehan, Chief </w:t>
      </w:r>
      <w:proofErr w:type="gramStart"/>
      <w:r w:rsidR="004D4E3B">
        <w:rPr>
          <w:rFonts w:ascii="Georgia" w:eastAsia="Times New Roman" w:hAnsi="Georgia" w:cs="Times New Roman"/>
          <w:b/>
          <w:bCs/>
          <w:sz w:val="24"/>
          <w:szCs w:val="24"/>
        </w:rPr>
        <w:t>Sales</w:t>
      </w:r>
      <w:proofErr w:type="gramEnd"/>
      <w:r w:rsidR="004D4E3B">
        <w:rPr>
          <w:rFonts w:ascii="Georgia" w:eastAsia="Times New Roman" w:hAnsi="Georgia" w:cs="Times New Roman"/>
          <w:b/>
          <w:bCs/>
          <w:sz w:val="24"/>
          <w:szCs w:val="24"/>
        </w:rPr>
        <w:t xml:space="preserve"> and Marketing Officer</w:t>
      </w:r>
      <w:r w:rsidR="004D4E3B">
        <w:rPr>
          <w:rFonts w:ascii="Georgia" w:eastAsia="Times New Roman" w:hAnsi="Georgia" w:cs="Times New Roman"/>
          <w:b/>
          <w:bCs/>
          <w:sz w:val="24"/>
          <w:szCs w:val="24"/>
        </w:rPr>
        <w:tab/>
      </w:r>
      <w:r w:rsidR="004D4E3B">
        <w:rPr>
          <w:rFonts w:ascii="Georgia" w:eastAsia="Times New Roman" w:hAnsi="Georgia" w:cs="Times New Roman"/>
          <w:b/>
          <w:bCs/>
          <w:sz w:val="24"/>
          <w:szCs w:val="24"/>
        </w:rPr>
        <w:br/>
      </w:r>
      <w:r w:rsidR="002C22EE">
        <w:rPr>
          <w:rFonts w:ascii="Georgia" w:eastAsia="Times New Roman" w:hAnsi="Georgia" w:cs="Times New Roman"/>
          <w:b/>
          <w:bCs/>
          <w:sz w:val="24"/>
          <w:szCs w:val="24"/>
        </w:rPr>
        <w:t>615</w:t>
      </w:r>
      <w:r w:rsidR="004D4E3B">
        <w:rPr>
          <w:rFonts w:ascii="Georgia" w:eastAsia="Times New Roman" w:hAnsi="Georgia" w:cs="Times New Roman"/>
          <w:b/>
          <w:bCs/>
          <w:sz w:val="24"/>
          <w:szCs w:val="24"/>
        </w:rPr>
        <w:t>-</w:t>
      </w:r>
      <w:r w:rsidR="002C22EE">
        <w:rPr>
          <w:rFonts w:ascii="Georgia" w:eastAsia="Times New Roman" w:hAnsi="Georgia" w:cs="Times New Roman"/>
          <w:b/>
          <w:bCs/>
          <w:sz w:val="24"/>
          <w:szCs w:val="24"/>
        </w:rPr>
        <w:t>208</w:t>
      </w:r>
      <w:r w:rsidR="004D4E3B">
        <w:rPr>
          <w:rFonts w:ascii="Georgia" w:eastAsia="Times New Roman" w:hAnsi="Georgia" w:cs="Times New Roman"/>
          <w:b/>
          <w:bCs/>
          <w:sz w:val="24"/>
          <w:szCs w:val="24"/>
        </w:rPr>
        <w:t>-</w:t>
      </w:r>
      <w:r w:rsidR="002C22EE">
        <w:rPr>
          <w:rFonts w:ascii="Georgia" w:eastAsia="Times New Roman" w:hAnsi="Georgia" w:cs="Times New Roman"/>
          <w:b/>
          <w:bCs/>
          <w:sz w:val="24"/>
          <w:szCs w:val="24"/>
        </w:rPr>
        <w:t>2441</w:t>
      </w:r>
    </w:p>
    <w:p w14:paraId="6C350566" w14:textId="26BB23DA" w:rsidR="00C9045C" w:rsidRPr="002A27B6" w:rsidRDefault="005E3F90" w:rsidP="005E3F90">
      <w:pPr>
        <w:spacing w:before="100" w:beforeAutospacing="1" w:after="100" w:afterAutospacing="1"/>
        <w:ind w:left="-225" w:firstLine="0"/>
        <w:rPr>
          <w:rFonts w:ascii="Georgia" w:eastAsia="Times New Roman" w:hAnsi="Georgia" w:cs="Times New Roman"/>
          <w:sz w:val="24"/>
          <w:szCs w:val="24"/>
        </w:rPr>
      </w:pPr>
      <w:r w:rsidRPr="005E3F90">
        <w:rPr>
          <w:rFonts w:ascii="Georgia" w:eastAsia="Times New Roman" w:hAnsi="Georgia" w:cs="Times New Roman"/>
          <w:b/>
          <w:bCs/>
          <w:sz w:val="24"/>
          <w:szCs w:val="24"/>
        </w:rPr>
        <w:t xml:space="preserve">FOR IMMEDIATE RELEASE </w:t>
      </w:r>
      <w:r w:rsidRPr="00AA1BC4">
        <w:rPr>
          <w:rFonts w:ascii="Georgia" w:eastAsia="Times New Roman" w:hAnsi="Georgia" w:cs="Times New Roman"/>
          <w:bCs/>
          <w:sz w:val="24"/>
          <w:szCs w:val="24"/>
        </w:rPr>
        <w:t xml:space="preserve">– </w:t>
      </w:r>
      <w:r w:rsidR="00AA1BC4" w:rsidRPr="00AA1BC4">
        <w:rPr>
          <w:rFonts w:ascii="Georgia" w:eastAsia="Times New Roman" w:hAnsi="Georgia" w:cs="Times New Roman"/>
          <w:bCs/>
          <w:sz w:val="24"/>
          <w:szCs w:val="24"/>
        </w:rPr>
        <w:t xml:space="preserve">July </w:t>
      </w:r>
      <w:r w:rsidR="00204E0B">
        <w:rPr>
          <w:rFonts w:ascii="Georgia" w:eastAsia="Times New Roman" w:hAnsi="Georgia" w:cs="Times New Roman"/>
          <w:bCs/>
          <w:sz w:val="24"/>
          <w:szCs w:val="24"/>
        </w:rPr>
        <w:t>14</w:t>
      </w:r>
      <w:r w:rsidRPr="00AA1BC4">
        <w:rPr>
          <w:rFonts w:ascii="Georgia" w:eastAsia="Times New Roman" w:hAnsi="Georgia" w:cs="Times New Roman"/>
          <w:bCs/>
          <w:sz w:val="24"/>
          <w:szCs w:val="24"/>
        </w:rPr>
        <w:t>, 2022</w:t>
      </w:r>
      <w:r w:rsidRPr="00233F95">
        <w:rPr>
          <w:rFonts w:ascii="Georgia" w:eastAsia="Times New Roman" w:hAnsi="Georgia" w:cs="Times New Roman"/>
          <w:bCs/>
          <w:sz w:val="24"/>
          <w:szCs w:val="24"/>
        </w:rPr>
        <w:t xml:space="preserve"> – Smyrna, TN,</w:t>
      </w:r>
      <w:r w:rsidRPr="005E3F90">
        <w:rPr>
          <w:rFonts w:ascii="Georgia" w:eastAsia="Times New Roman" w:hAnsi="Georgia" w:cs="Times New Roman"/>
          <w:b/>
          <w:bCs/>
          <w:sz w:val="24"/>
          <w:szCs w:val="24"/>
        </w:rPr>
        <w:t xml:space="preserve"> </w:t>
      </w:r>
      <w:r w:rsidRPr="002C7C2B">
        <w:rPr>
          <w:rFonts w:ascii="Georgia" w:eastAsia="Times New Roman" w:hAnsi="Georgia" w:cs="Times New Roman"/>
          <w:sz w:val="24"/>
          <w:szCs w:val="24"/>
        </w:rPr>
        <w:t xml:space="preserve">Vi-Jon, LLC is </w:t>
      </w:r>
      <w:r w:rsidR="00B1678A">
        <w:rPr>
          <w:rFonts w:ascii="Georgia" w:eastAsia="Times New Roman" w:hAnsi="Georgia" w:cs="Times New Roman"/>
          <w:sz w:val="24"/>
          <w:szCs w:val="24"/>
        </w:rPr>
        <w:t xml:space="preserve">expanding its </w:t>
      </w:r>
      <w:r w:rsidR="00B1678A" w:rsidRPr="002C7C2B">
        <w:rPr>
          <w:rFonts w:ascii="Georgia" w:eastAsia="Times New Roman" w:hAnsi="Georgia" w:cs="Times New Roman"/>
          <w:sz w:val="24"/>
          <w:szCs w:val="24"/>
        </w:rPr>
        <w:t>voluntar</w:t>
      </w:r>
      <w:r w:rsidR="00B1678A">
        <w:rPr>
          <w:rFonts w:ascii="Georgia" w:eastAsia="Times New Roman" w:hAnsi="Georgia" w:cs="Times New Roman"/>
          <w:sz w:val="24"/>
          <w:szCs w:val="24"/>
        </w:rPr>
        <w:t>y</w:t>
      </w:r>
      <w:r w:rsidR="00B1678A" w:rsidRPr="002C7C2B">
        <w:rPr>
          <w:rFonts w:ascii="Georgia" w:eastAsia="Times New Roman" w:hAnsi="Georgia" w:cs="Times New Roman"/>
          <w:sz w:val="24"/>
          <w:szCs w:val="24"/>
        </w:rPr>
        <w:t xml:space="preserve"> </w:t>
      </w:r>
      <w:r w:rsidRPr="002C7C2B">
        <w:rPr>
          <w:rFonts w:ascii="Georgia" w:eastAsia="Times New Roman" w:hAnsi="Georgia" w:cs="Times New Roman"/>
          <w:sz w:val="24"/>
          <w:szCs w:val="24"/>
        </w:rPr>
        <w:t>recall</w:t>
      </w:r>
      <w:r w:rsidR="00B1678A">
        <w:rPr>
          <w:rFonts w:ascii="Georgia" w:eastAsia="Times New Roman" w:hAnsi="Georgia" w:cs="Times New Roman"/>
          <w:sz w:val="24"/>
          <w:szCs w:val="24"/>
        </w:rPr>
        <w:t xml:space="preserve"> to include all</w:t>
      </w:r>
      <w:r w:rsidRPr="002C7C2B">
        <w:rPr>
          <w:rFonts w:ascii="Georgia" w:eastAsia="Times New Roman" w:hAnsi="Georgia" w:cs="Times New Roman"/>
          <w:sz w:val="24"/>
          <w:szCs w:val="24"/>
        </w:rPr>
        <w:t> lot</w:t>
      </w:r>
      <w:r w:rsidR="00B1678A">
        <w:rPr>
          <w:rFonts w:ascii="Georgia" w:eastAsia="Times New Roman" w:hAnsi="Georgia" w:cs="Times New Roman"/>
          <w:sz w:val="24"/>
          <w:szCs w:val="24"/>
        </w:rPr>
        <w:t>s</w:t>
      </w:r>
      <w:r w:rsidRPr="002C7C2B">
        <w:rPr>
          <w:rFonts w:ascii="Georgia" w:eastAsia="Times New Roman" w:hAnsi="Georgia" w:cs="Times New Roman"/>
          <w:sz w:val="24"/>
          <w:szCs w:val="24"/>
        </w:rPr>
        <w:t xml:space="preserve"> of Magnesium Citrate Saline Laxative Oral Solution Lemon Flavor, </w:t>
      </w:r>
      <w:r w:rsidR="00037B19" w:rsidRPr="002C7C2B">
        <w:rPr>
          <w:rFonts w:ascii="Georgia" w:eastAsia="Times New Roman" w:hAnsi="Georgia" w:cs="Times New Roman"/>
          <w:sz w:val="24"/>
          <w:szCs w:val="24"/>
        </w:rPr>
        <w:t>10 FL OZ (296 mL)</w:t>
      </w:r>
      <w:r w:rsidRPr="002C7C2B">
        <w:rPr>
          <w:rFonts w:ascii="Georgia" w:eastAsia="Times New Roman" w:hAnsi="Georgia" w:cs="Times New Roman"/>
          <w:sz w:val="24"/>
          <w:szCs w:val="24"/>
        </w:rPr>
        <w:t> </w:t>
      </w:r>
      <w:r w:rsidR="00B1678A">
        <w:rPr>
          <w:rFonts w:ascii="Georgia" w:eastAsia="Times New Roman" w:hAnsi="Georgia" w:cs="Times New Roman"/>
          <w:sz w:val="24"/>
          <w:szCs w:val="24"/>
        </w:rPr>
        <w:t xml:space="preserve">within expiry </w:t>
      </w:r>
      <w:r w:rsidR="009B23D1">
        <w:rPr>
          <w:rFonts w:ascii="Georgia" w:eastAsia="Times New Roman" w:hAnsi="Georgia" w:cs="Times New Roman"/>
          <w:sz w:val="24"/>
          <w:szCs w:val="24"/>
        </w:rPr>
        <w:t xml:space="preserve">to the consumer level. </w:t>
      </w:r>
      <w:r w:rsidR="00C9045C">
        <w:rPr>
          <w:rFonts w:ascii="Georgia" w:eastAsia="Times New Roman" w:hAnsi="Georgia" w:cs="Times New Roman"/>
          <w:sz w:val="24"/>
          <w:szCs w:val="24"/>
        </w:rPr>
        <w:t xml:space="preserve"> </w:t>
      </w:r>
      <w:r w:rsidR="005A1E4E" w:rsidRPr="005A1E4E">
        <w:rPr>
          <w:rFonts w:ascii="Georgia" w:eastAsia="Times New Roman" w:hAnsi="Georgia" w:cs="Times New Roman"/>
          <w:sz w:val="24"/>
          <w:szCs w:val="24"/>
        </w:rPr>
        <w:t xml:space="preserve">The recall was initiated after </w:t>
      </w:r>
      <w:r w:rsidR="004925D3">
        <w:rPr>
          <w:rFonts w:ascii="Georgia" w:eastAsia="Times New Roman" w:hAnsi="Georgia" w:cs="Times New Roman"/>
          <w:sz w:val="24"/>
          <w:szCs w:val="24"/>
        </w:rPr>
        <w:t>3</w:t>
      </w:r>
      <w:r w:rsidR="004925D3" w:rsidRPr="00723382">
        <w:rPr>
          <w:rFonts w:ascii="Georgia" w:eastAsia="Times New Roman" w:hAnsi="Georgia" w:cs="Times New Roman"/>
          <w:sz w:val="24"/>
          <w:szCs w:val="24"/>
          <w:vertAlign w:val="superscript"/>
        </w:rPr>
        <w:t>rd</w:t>
      </w:r>
      <w:r w:rsidR="004925D3">
        <w:rPr>
          <w:rFonts w:ascii="Georgia" w:eastAsia="Times New Roman" w:hAnsi="Georgia" w:cs="Times New Roman"/>
          <w:sz w:val="24"/>
          <w:szCs w:val="24"/>
        </w:rPr>
        <w:t xml:space="preserve"> Party and Vi-Jon, LLC microbial </w:t>
      </w:r>
      <w:r w:rsidR="005A1E4E" w:rsidRPr="005A1E4E">
        <w:rPr>
          <w:rFonts w:ascii="Georgia" w:eastAsia="Times New Roman" w:hAnsi="Georgia" w:cs="Times New Roman"/>
          <w:sz w:val="24"/>
          <w:szCs w:val="24"/>
        </w:rPr>
        <w:t xml:space="preserve">testing identified the presence of </w:t>
      </w:r>
      <w:proofErr w:type="spellStart"/>
      <w:r w:rsidR="005A1E4E" w:rsidRPr="00204E0B">
        <w:rPr>
          <w:rFonts w:ascii="Georgia" w:eastAsia="Times New Roman" w:hAnsi="Georgia" w:cs="Times New Roman"/>
          <w:i/>
          <w:iCs/>
          <w:sz w:val="24"/>
          <w:szCs w:val="24"/>
        </w:rPr>
        <w:t>Gluconacetobacter</w:t>
      </w:r>
      <w:proofErr w:type="spellEnd"/>
      <w:r w:rsidR="005A1E4E" w:rsidRPr="00204E0B">
        <w:rPr>
          <w:rFonts w:ascii="Georgia" w:eastAsia="Times New Roman" w:hAnsi="Georgia" w:cs="Times New Roman"/>
          <w:i/>
          <w:iCs/>
          <w:sz w:val="24"/>
          <w:szCs w:val="24"/>
        </w:rPr>
        <w:t xml:space="preserve"> </w:t>
      </w:r>
      <w:proofErr w:type="spellStart"/>
      <w:r w:rsidR="005A1E4E" w:rsidRPr="00204E0B">
        <w:rPr>
          <w:rFonts w:ascii="Georgia" w:eastAsia="Times New Roman" w:hAnsi="Georgia" w:cs="Times New Roman"/>
          <w:i/>
          <w:iCs/>
          <w:sz w:val="24"/>
          <w:szCs w:val="24"/>
        </w:rPr>
        <w:t>liquefaciens</w:t>
      </w:r>
      <w:proofErr w:type="spellEnd"/>
      <w:r w:rsidR="002A27B6">
        <w:rPr>
          <w:rFonts w:ascii="Georgia" w:eastAsia="Times New Roman" w:hAnsi="Georgia" w:cs="Times New Roman"/>
          <w:iCs/>
          <w:sz w:val="24"/>
          <w:szCs w:val="24"/>
        </w:rPr>
        <w:t>.</w:t>
      </w:r>
    </w:p>
    <w:p w14:paraId="3F64605F" w14:textId="183285AE" w:rsidR="005E3F90" w:rsidRPr="002C7C2B" w:rsidRDefault="00C1268E" w:rsidP="005E3F90">
      <w:pPr>
        <w:spacing w:before="100" w:beforeAutospacing="1" w:after="100" w:afterAutospacing="1"/>
        <w:ind w:left="-225" w:firstLine="0"/>
        <w:rPr>
          <w:rFonts w:ascii="Georgia" w:eastAsia="Times New Roman" w:hAnsi="Georgia" w:cs="Times New Roman"/>
          <w:sz w:val="24"/>
          <w:szCs w:val="24"/>
        </w:rPr>
      </w:pPr>
      <w:r>
        <w:rPr>
          <w:rFonts w:ascii="Georgia" w:eastAsia="Times New Roman" w:hAnsi="Georgia" w:cs="Times New Roman"/>
          <w:sz w:val="24"/>
          <w:szCs w:val="24"/>
        </w:rPr>
        <w:t>Risk Statement: I</w:t>
      </w:r>
      <w:r w:rsidR="00037B19" w:rsidRPr="002C7C2B">
        <w:rPr>
          <w:rFonts w:ascii="Georgia" w:eastAsia="Times New Roman" w:hAnsi="Georgia" w:cs="Times New Roman"/>
          <w:sz w:val="24"/>
          <w:szCs w:val="24"/>
        </w:rPr>
        <w:t>mmunocompromised patients</w:t>
      </w:r>
      <w:r w:rsidR="00113E34">
        <w:rPr>
          <w:rFonts w:ascii="Georgia" w:eastAsia="Times New Roman" w:hAnsi="Georgia" w:cs="Times New Roman"/>
          <w:sz w:val="24"/>
          <w:szCs w:val="24"/>
        </w:rPr>
        <w:t>, who consume this product,</w:t>
      </w:r>
      <w:r>
        <w:rPr>
          <w:rFonts w:ascii="Georgia" w:eastAsia="Times New Roman" w:hAnsi="Georgia" w:cs="Times New Roman"/>
          <w:sz w:val="24"/>
          <w:szCs w:val="24"/>
        </w:rPr>
        <w:t xml:space="preserve"> may be at </w:t>
      </w:r>
      <w:r w:rsidR="00037B19" w:rsidRPr="002C7C2B">
        <w:rPr>
          <w:rFonts w:ascii="Georgia" w:eastAsia="Times New Roman" w:hAnsi="Georgia" w:cs="Times New Roman"/>
          <w:sz w:val="24"/>
          <w:szCs w:val="24"/>
        </w:rPr>
        <w:t>increase</w:t>
      </w:r>
      <w:r>
        <w:rPr>
          <w:rFonts w:ascii="Georgia" w:eastAsia="Times New Roman" w:hAnsi="Georgia" w:cs="Times New Roman"/>
          <w:sz w:val="24"/>
          <w:szCs w:val="24"/>
        </w:rPr>
        <w:t>d</w:t>
      </w:r>
      <w:r w:rsidR="000B07E0" w:rsidRPr="002C7C2B">
        <w:rPr>
          <w:rFonts w:ascii="Georgia" w:eastAsia="Times New Roman" w:hAnsi="Georgia" w:cs="Times New Roman"/>
          <w:sz w:val="24"/>
          <w:szCs w:val="24"/>
        </w:rPr>
        <w:t xml:space="preserve"> </w:t>
      </w:r>
      <w:r w:rsidR="00037B19" w:rsidRPr="002C7C2B">
        <w:rPr>
          <w:rFonts w:ascii="Georgia" w:eastAsia="Times New Roman" w:hAnsi="Georgia" w:cs="Times New Roman"/>
          <w:sz w:val="24"/>
          <w:szCs w:val="24"/>
        </w:rPr>
        <w:t xml:space="preserve">risk for invasive infections caused by </w:t>
      </w:r>
      <w:proofErr w:type="spellStart"/>
      <w:r w:rsidR="00113E34" w:rsidRPr="00B1678A">
        <w:rPr>
          <w:rFonts w:ascii="Georgia" w:eastAsia="Times New Roman" w:hAnsi="Georgia" w:cs="Times New Roman"/>
          <w:i/>
          <w:iCs/>
          <w:sz w:val="24"/>
          <w:szCs w:val="24"/>
        </w:rPr>
        <w:t>Gluconacetobacter</w:t>
      </w:r>
      <w:proofErr w:type="spellEnd"/>
      <w:r w:rsidR="00113E34" w:rsidRPr="00B1678A">
        <w:rPr>
          <w:rFonts w:ascii="Georgia" w:eastAsia="Times New Roman" w:hAnsi="Georgia" w:cs="Times New Roman"/>
          <w:i/>
          <w:iCs/>
          <w:sz w:val="24"/>
          <w:szCs w:val="24"/>
        </w:rPr>
        <w:t xml:space="preserve"> </w:t>
      </w:r>
      <w:proofErr w:type="spellStart"/>
      <w:r w:rsidR="00113E34" w:rsidRPr="00B1678A">
        <w:rPr>
          <w:rFonts w:ascii="Georgia" w:eastAsia="Times New Roman" w:hAnsi="Georgia" w:cs="Times New Roman"/>
          <w:i/>
          <w:iCs/>
          <w:sz w:val="24"/>
          <w:szCs w:val="24"/>
        </w:rPr>
        <w:t>liquefaciens</w:t>
      </w:r>
      <w:proofErr w:type="spellEnd"/>
      <w:r w:rsidR="00113E34" w:rsidRPr="00113E34" w:rsidDel="00113E34">
        <w:rPr>
          <w:rFonts w:ascii="Georgia" w:eastAsia="Times New Roman" w:hAnsi="Georgia" w:cs="Times New Roman"/>
          <w:sz w:val="24"/>
          <w:szCs w:val="24"/>
        </w:rPr>
        <w:t xml:space="preserve"> </w:t>
      </w:r>
      <w:r w:rsidR="00037B19" w:rsidRPr="002C7C2B">
        <w:rPr>
          <w:rFonts w:ascii="Georgia" w:eastAsia="Times New Roman" w:hAnsi="Georgia" w:cs="Times New Roman"/>
          <w:sz w:val="24"/>
          <w:szCs w:val="24"/>
        </w:rPr>
        <w:t xml:space="preserve">that could lead to serious, </w:t>
      </w:r>
      <w:r w:rsidR="00E345A1" w:rsidRPr="002C7C2B">
        <w:rPr>
          <w:rFonts w:ascii="Georgia" w:eastAsia="Times New Roman" w:hAnsi="Georgia" w:cs="Times New Roman"/>
          <w:sz w:val="24"/>
          <w:szCs w:val="24"/>
        </w:rPr>
        <w:t>life-threatening</w:t>
      </w:r>
      <w:r w:rsidR="00037B19" w:rsidRPr="002C7C2B">
        <w:rPr>
          <w:rFonts w:ascii="Georgia" w:eastAsia="Times New Roman" w:hAnsi="Georgia" w:cs="Times New Roman"/>
          <w:sz w:val="24"/>
          <w:szCs w:val="24"/>
        </w:rPr>
        <w:t xml:space="preserve"> adverse health </w:t>
      </w:r>
      <w:r w:rsidR="00C2080E" w:rsidRPr="002C7C2B">
        <w:rPr>
          <w:rFonts w:ascii="Georgia" w:eastAsia="Times New Roman" w:hAnsi="Georgia" w:cs="Times New Roman"/>
          <w:sz w:val="24"/>
          <w:szCs w:val="24"/>
        </w:rPr>
        <w:t>consequences.</w:t>
      </w:r>
      <w:r w:rsidR="00C2080E">
        <w:rPr>
          <w:rFonts w:ascii="Georgia" w:eastAsia="Times New Roman" w:hAnsi="Georgia" w:cs="Times New Roman"/>
          <w:sz w:val="24"/>
          <w:szCs w:val="24"/>
        </w:rPr>
        <w:t xml:space="preserve"> To</w:t>
      </w:r>
      <w:r w:rsidR="00A22EED">
        <w:rPr>
          <w:rFonts w:ascii="Georgia" w:eastAsia="Times New Roman" w:hAnsi="Georgia" w:cs="Times New Roman"/>
          <w:sz w:val="24"/>
          <w:szCs w:val="24"/>
        </w:rPr>
        <w:t xml:space="preserve"> date, Vi-Jon</w:t>
      </w:r>
      <w:r w:rsidR="00F7609C">
        <w:rPr>
          <w:rFonts w:ascii="Georgia" w:eastAsia="Times New Roman" w:hAnsi="Georgia" w:cs="Times New Roman"/>
          <w:sz w:val="24"/>
          <w:szCs w:val="24"/>
        </w:rPr>
        <w:t>, LLC</w:t>
      </w:r>
      <w:r w:rsidR="00A22EED">
        <w:rPr>
          <w:rFonts w:ascii="Georgia" w:eastAsia="Times New Roman" w:hAnsi="Georgia" w:cs="Times New Roman"/>
          <w:sz w:val="24"/>
          <w:szCs w:val="24"/>
        </w:rPr>
        <w:t xml:space="preserve"> has received </w:t>
      </w:r>
      <w:r w:rsidR="002A27B6">
        <w:rPr>
          <w:rFonts w:ascii="Georgia" w:eastAsia="Times New Roman" w:hAnsi="Georgia" w:cs="Times New Roman"/>
          <w:sz w:val="24"/>
          <w:szCs w:val="24"/>
        </w:rPr>
        <w:t xml:space="preserve">one </w:t>
      </w:r>
      <w:r w:rsidR="00A22EED">
        <w:rPr>
          <w:rFonts w:ascii="Georgia" w:eastAsia="Times New Roman" w:hAnsi="Georgia" w:cs="Times New Roman"/>
          <w:sz w:val="24"/>
          <w:szCs w:val="24"/>
        </w:rPr>
        <w:t xml:space="preserve">report of </w:t>
      </w:r>
      <w:r w:rsidR="002A27B6">
        <w:rPr>
          <w:rFonts w:ascii="Georgia" w:eastAsia="Times New Roman" w:hAnsi="Georgia" w:cs="Times New Roman"/>
          <w:sz w:val="24"/>
          <w:szCs w:val="24"/>
        </w:rPr>
        <w:t xml:space="preserve">an </w:t>
      </w:r>
      <w:r w:rsidR="00A22EED">
        <w:rPr>
          <w:rFonts w:ascii="Georgia" w:eastAsia="Times New Roman" w:hAnsi="Georgia" w:cs="Times New Roman"/>
          <w:sz w:val="24"/>
          <w:szCs w:val="24"/>
        </w:rPr>
        <w:t xml:space="preserve">adverse </w:t>
      </w:r>
      <w:r w:rsidR="002A27B6">
        <w:rPr>
          <w:rFonts w:ascii="Georgia" w:eastAsia="Times New Roman" w:hAnsi="Georgia" w:cs="Times New Roman"/>
          <w:sz w:val="24"/>
          <w:szCs w:val="24"/>
        </w:rPr>
        <w:t>reaction</w:t>
      </w:r>
      <w:r w:rsidR="00A22EED">
        <w:rPr>
          <w:rFonts w:ascii="Georgia" w:eastAsia="Times New Roman" w:hAnsi="Georgia" w:cs="Times New Roman"/>
          <w:sz w:val="24"/>
          <w:szCs w:val="24"/>
        </w:rPr>
        <w:t xml:space="preserve"> </w:t>
      </w:r>
      <w:r w:rsidR="002A27B6">
        <w:rPr>
          <w:rFonts w:ascii="Georgia" w:eastAsia="Times New Roman" w:hAnsi="Georgia" w:cs="Times New Roman"/>
          <w:sz w:val="24"/>
          <w:szCs w:val="24"/>
        </w:rPr>
        <w:t>potentially related to this recall.  Vi-Jon</w:t>
      </w:r>
      <w:r w:rsidR="00F7609C">
        <w:rPr>
          <w:rFonts w:ascii="Georgia" w:eastAsia="Times New Roman" w:hAnsi="Georgia" w:cs="Times New Roman"/>
          <w:sz w:val="24"/>
          <w:szCs w:val="24"/>
        </w:rPr>
        <w:t>, LLC</w:t>
      </w:r>
      <w:r w:rsidR="002A27B6">
        <w:rPr>
          <w:rFonts w:ascii="Georgia" w:eastAsia="Times New Roman" w:hAnsi="Georgia" w:cs="Times New Roman"/>
          <w:sz w:val="24"/>
          <w:szCs w:val="24"/>
        </w:rPr>
        <w:t xml:space="preserve"> is in the process of investigating this report</w:t>
      </w:r>
      <w:r w:rsidR="00F80785">
        <w:rPr>
          <w:rFonts w:ascii="Georgia" w:eastAsia="Times New Roman" w:hAnsi="Georgia" w:cs="Times New Roman"/>
          <w:sz w:val="24"/>
          <w:szCs w:val="24"/>
        </w:rPr>
        <w:t xml:space="preserve">.  </w:t>
      </w:r>
    </w:p>
    <w:p w14:paraId="08D1FA7A" w14:textId="1D8C991B" w:rsidR="005E3F90" w:rsidRDefault="005E3F90" w:rsidP="005E3F90">
      <w:pPr>
        <w:spacing w:before="100" w:beforeAutospacing="1" w:after="100" w:afterAutospacing="1"/>
        <w:ind w:left="-225" w:firstLine="0"/>
        <w:rPr>
          <w:rFonts w:ascii="Georgia" w:eastAsia="Times New Roman" w:hAnsi="Georgia" w:cs="Times New Roman"/>
          <w:sz w:val="24"/>
          <w:szCs w:val="24"/>
        </w:rPr>
      </w:pPr>
      <w:r w:rsidRPr="002C7C2B">
        <w:rPr>
          <w:rFonts w:ascii="Georgia" w:eastAsia="Times New Roman" w:hAnsi="Georgia" w:cs="Times New Roman"/>
          <w:sz w:val="24"/>
          <w:szCs w:val="24"/>
        </w:rPr>
        <w:t xml:space="preserve">The product is used </w:t>
      </w:r>
      <w:r w:rsidR="00C1268E">
        <w:rPr>
          <w:rFonts w:ascii="Georgia" w:eastAsia="Times New Roman" w:hAnsi="Georgia" w:cs="Times New Roman"/>
          <w:sz w:val="24"/>
          <w:szCs w:val="24"/>
        </w:rPr>
        <w:t>for</w:t>
      </w:r>
      <w:r w:rsidRPr="002C7C2B">
        <w:rPr>
          <w:rFonts w:ascii="Georgia" w:eastAsia="Times New Roman" w:hAnsi="Georgia" w:cs="Times New Roman"/>
          <w:sz w:val="24"/>
          <w:szCs w:val="24"/>
        </w:rPr>
        <w:t> </w:t>
      </w:r>
      <w:r w:rsidR="00F7797A" w:rsidRPr="002C7C2B">
        <w:rPr>
          <w:rFonts w:ascii="Georgia" w:eastAsia="Times New Roman" w:hAnsi="Georgia" w:cs="Times New Roman"/>
          <w:sz w:val="24"/>
          <w:szCs w:val="24"/>
        </w:rPr>
        <w:t>relief of occasional constipation (irregularity) and generally produces bowel movement in ½ to 6 hours</w:t>
      </w:r>
      <w:r w:rsidR="00C1268E">
        <w:rPr>
          <w:rFonts w:ascii="Georgia" w:eastAsia="Times New Roman" w:hAnsi="Georgia" w:cs="Times New Roman"/>
          <w:sz w:val="24"/>
          <w:szCs w:val="24"/>
        </w:rPr>
        <w:t>.</w:t>
      </w:r>
      <w:r w:rsidRPr="002C7C2B">
        <w:rPr>
          <w:rFonts w:ascii="Georgia" w:eastAsia="Times New Roman" w:hAnsi="Georgia" w:cs="Times New Roman"/>
          <w:sz w:val="24"/>
          <w:szCs w:val="24"/>
        </w:rPr>
        <w:t> </w:t>
      </w:r>
      <w:r w:rsidR="00C1268E">
        <w:rPr>
          <w:rFonts w:ascii="Georgia" w:eastAsia="Times New Roman" w:hAnsi="Georgia" w:cs="Times New Roman"/>
          <w:sz w:val="24"/>
          <w:szCs w:val="24"/>
        </w:rPr>
        <w:t>The product</w:t>
      </w:r>
      <w:r w:rsidR="00C1268E" w:rsidRPr="002C7C2B">
        <w:rPr>
          <w:rFonts w:ascii="Georgia" w:eastAsia="Times New Roman" w:hAnsi="Georgia" w:cs="Times New Roman"/>
          <w:sz w:val="24"/>
          <w:szCs w:val="24"/>
        </w:rPr>
        <w:t xml:space="preserve"> </w:t>
      </w:r>
      <w:r w:rsidRPr="002C7C2B">
        <w:rPr>
          <w:rFonts w:ascii="Georgia" w:eastAsia="Times New Roman" w:hAnsi="Georgia" w:cs="Times New Roman"/>
          <w:sz w:val="24"/>
          <w:szCs w:val="24"/>
        </w:rPr>
        <w:t>is packaged in</w:t>
      </w:r>
      <w:r w:rsidR="00FC65A3">
        <w:rPr>
          <w:rFonts w:ascii="Georgia" w:eastAsia="Times New Roman" w:hAnsi="Georgia" w:cs="Times New Roman"/>
          <w:sz w:val="24"/>
          <w:szCs w:val="24"/>
        </w:rPr>
        <w:t xml:space="preserve"> a</w:t>
      </w:r>
      <w:r w:rsidRPr="002C7C2B">
        <w:rPr>
          <w:rFonts w:ascii="Georgia" w:eastAsia="Times New Roman" w:hAnsi="Georgia" w:cs="Times New Roman"/>
          <w:sz w:val="24"/>
          <w:szCs w:val="24"/>
        </w:rPr>
        <w:t> </w:t>
      </w:r>
      <w:r w:rsidR="00F7797A" w:rsidRPr="002C7C2B">
        <w:rPr>
          <w:rFonts w:ascii="Georgia" w:eastAsia="Times New Roman" w:hAnsi="Georgia" w:cs="Times New Roman"/>
          <w:sz w:val="24"/>
          <w:szCs w:val="24"/>
        </w:rPr>
        <w:t xml:space="preserve">10 oz </w:t>
      </w:r>
      <w:r w:rsidR="00FC65A3">
        <w:rPr>
          <w:rFonts w:ascii="Georgia" w:eastAsia="Times New Roman" w:hAnsi="Georgia" w:cs="Times New Roman"/>
          <w:sz w:val="24"/>
          <w:szCs w:val="24"/>
        </w:rPr>
        <w:t>c</w:t>
      </w:r>
      <w:r w:rsidR="00F7797A" w:rsidRPr="002C7C2B">
        <w:rPr>
          <w:rFonts w:ascii="Georgia" w:eastAsia="Times New Roman" w:hAnsi="Georgia" w:cs="Times New Roman"/>
          <w:sz w:val="24"/>
          <w:szCs w:val="24"/>
        </w:rPr>
        <w:t xml:space="preserve">lear </w:t>
      </w:r>
      <w:r w:rsidR="00FC65A3">
        <w:rPr>
          <w:rFonts w:ascii="Georgia" w:eastAsia="Times New Roman" w:hAnsi="Georgia" w:cs="Times New Roman"/>
          <w:sz w:val="24"/>
          <w:szCs w:val="24"/>
        </w:rPr>
        <w:t>r</w:t>
      </w:r>
      <w:r w:rsidR="00F7797A" w:rsidRPr="002C7C2B">
        <w:rPr>
          <w:rFonts w:ascii="Georgia" w:eastAsia="Times New Roman" w:hAnsi="Georgia" w:cs="Times New Roman"/>
          <w:sz w:val="24"/>
          <w:szCs w:val="24"/>
        </w:rPr>
        <w:t>ound plastic bottle</w:t>
      </w:r>
      <w:r w:rsidRPr="002C7C2B">
        <w:rPr>
          <w:rFonts w:ascii="Georgia" w:eastAsia="Times New Roman" w:hAnsi="Georgia" w:cs="Times New Roman"/>
          <w:sz w:val="24"/>
          <w:szCs w:val="24"/>
        </w:rPr>
        <w:t>.</w:t>
      </w:r>
      <w:r w:rsidR="00B72D9E" w:rsidRPr="002C7C2B">
        <w:rPr>
          <w:rFonts w:ascii="Georgia" w:eastAsia="Times New Roman" w:hAnsi="Georgia" w:cs="Times New Roman"/>
          <w:sz w:val="24"/>
          <w:szCs w:val="24"/>
        </w:rPr>
        <w:t xml:space="preserve"> </w:t>
      </w:r>
    </w:p>
    <w:p w14:paraId="221947E1" w14:textId="5E96A1E0" w:rsidR="00B1678A" w:rsidRDefault="00B1678A" w:rsidP="005E3F90">
      <w:pPr>
        <w:spacing w:before="100" w:beforeAutospacing="1" w:after="100" w:afterAutospacing="1"/>
        <w:ind w:left="-225" w:firstLine="0"/>
        <w:rPr>
          <w:rFonts w:ascii="Georgia" w:eastAsia="Times New Roman" w:hAnsi="Georgia" w:cs="Times New Roman"/>
          <w:sz w:val="24"/>
          <w:szCs w:val="24"/>
        </w:rPr>
      </w:pPr>
      <w:r>
        <w:rPr>
          <w:rFonts w:ascii="Georgia" w:eastAsia="Times New Roman" w:hAnsi="Georgia" w:cs="Times New Roman"/>
          <w:sz w:val="24"/>
          <w:szCs w:val="24"/>
        </w:rPr>
        <w:t xml:space="preserve">The </w:t>
      </w:r>
      <w:r w:rsidR="00BF493A">
        <w:rPr>
          <w:rFonts w:ascii="Georgia" w:eastAsia="Times New Roman" w:hAnsi="Georgia" w:cs="Times New Roman"/>
          <w:sz w:val="24"/>
          <w:szCs w:val="24"/>
        </w:rPr>
        <w:t>a</w:t>
      </w:r>
      <w:r>
        <w:rPr>
          <w:rFonts w:ascii="Georgia" w:eastAsia="Times New Roman" w:hAnsi="Georgia" w:cs="Times New Roman"/>
          <w:sz w:val="24"/>
          <w:szCs w:val="24"/>
        </w:rPr>
        <w:t>ffected brands</w:t>
      </w:r>
      <w:r w:rsidR="00E72B7C">
        <w:rPr>
          <w:rFonts w:ascii="Georgia" w:eastAsia="Times New Roman" w:hAnsi="Georgia" w:cs="Times New Roman"/>
          <w:sz w:val="24"/>
          <w:szCs w:val="24"/>
        </w:rPr>
        <w:t xml:space="preserve"> of Magnesium Citrate Laxative Oral Solution Lemon Flavor</w:t>
      </w:r>
      <w:r>
        <w:rPr>
          <w:rFonts w:ascii="Georgia" w:eastAsia="Times New Roman" w:hAnsi="Georgia" w:cs="Times New Roman"/>
          <w:sz w:val="24"/>
          <w:szCs w:val="24"/>
        </w:rPr>
        <w:t xml:space="preserve"> manufactured at Vi-Jon, LLC in Smyrna, TN are:</w:t>
      </w:r>
    </w:p>
    <w:tbl>
      <w:tblPr>
        <w:tblW w:w="8030" w:type="dxa"/>
        <w:tblLook w:val="04A0" w:firstRow="1" w:lastRow="0" w:firstColumn="1" w:lastColumn="0" w:noHBand="0" w:noVBand="1"/>
      </w:tblPr>
      <w:tblGrid>
        <w:gridCol w:w="4900"/>
        <w:gridCol w:w="1575"/>
        <w:gridCol w:w="1555"/>
      </w:tblGrid>
      <w:tr w:rsidR="00606C8E" w:rsidRPr="009E345E" w14:paraId="1CB27F18" w14:textId="77777777" w:rsidTr="00606C8E">
        <w:trPr>
          <w:trHeight w:val="29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537C6" w14:textId="77777777" w:rsidR="00606C8E" w:rsidRPr="009E345E" w:rsidRDefault="00606C8E" w:rsidP="00A92081">
            <w:pPr>
              <w:ind w:left="0" w:firstLine="0"/>
              <w:jc w:val="center"/>
              <w:rPr>
                <w:rFonts w:ascii="Arial" w:eastAsia="Times New Roman" w:hAnsi="Arial" w:cs="Arial"/>
                <w:b/>
                <w:bCs/>
                <w:sz w:val="20"/>
                <w:szCs w:val="20"/>
              </w:rPr>
            </w:pPr>
            <w:r w:rsidRPr="009E345E">
              <w:rPr>
                <w:rFonts w:ascii="Arial" w:eastAsia="Times New Roman" w:hAnsi="Arial" w:cs="Arial"/>
                <w:b/>
                <w:bCs/>
                <w:sz w:val="20"/>
                <w:szCs w:val="20"/>
              </w:rPr>
              <w:t>Affected Brand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273955E9" w14:textId="77777777" w:rsidR="00606C8E" w:rsidRPr="009E345E" w:rsidRDefault="00606C8E" w:rsidP="00A92081">
            <w:pPr>
              <w:ind w:left="0" w:firstLine="0"/>
              <w:jc w:val="center"/>
              <w:rPr>
                <w:rFonts w:ascii="Calibri" w:eastAsia="Times New Roman" w:hAnsi="Calibri" w:cs="Calibri"/>
                <w:b/>
                <w:bCs/>
                <w:color w:val="000000"/>
              </w:rPr>
            </w:pPr>
            <w:r w:rsidRPr="009E345E">
              <w:rPr>
                <w:rFonts w:ascii="Calibri" w:eastAsia="Times New Roman" w:hAnsi="Calibri" w:cs="Calibri"/>
                <w:b/>
                <w:bCs/>
                <w:color w:val="000000"/>
              </w:rPr>
              <w:t>NDC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5DA1A136" w14:textId="77777777" w:rsidR="00606C8E" w:rsidRPr="009E345E" w:rsidRDefault="00606C8E" w:rsidP="00A92081">
            <w:pPr>
              <w:ind w:left="0" w:firstLine="0"/>
              <w:jc w:val="center"/>
              <w:rPr>
                <w:rFonts w:ascii="Arial" w:eastAsia="Times New Roman" w:hAnsi="Arial" w:cs="Arial"/>
                <w:b/>
                <w:bCs/>
                <w:sz w:val="20"/>
                <w:szCs w:val="20"/>
              </w:rPr>
            </w:pPr>
            <w:r w:rsidRPr="009E345E">
              <w:rPr>
                <w:rFonts w:ascii="Arial" w:eastAsia="Times New Roman" w:hAnsi="Arial" w:cs="Arial"/>
                <w:b/>
                <w:bCs/>
                <w:sz w:val="20"/>
                <w:szCs w:val="20"/>
              </w:rPr>
              <w:t>UPC #</w:t>
            </w:r>
          </w:p>
        </w:tc>
      </w:tr>
      <w:tr w:rsidR="00606C8E" w:rsidRPr="009E345E" w14:paraId="190C5349"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6C27378"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BEST CHOICE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6CD47B76"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63941-533-38</w:t>
            </w:r>
          </w:p>
        </w:tc>
        <w:tc>
          <w:tcPr>
            <w:tcW w:w="1555" w:type="dxa"/>
            <w:tcBorders>
              <w:top w:val="nil"/>
              <w:left w:val="nil"/>
              <w:bottom w:val="single" w:sz="4" w:space="0" w:color="auto"/>
              <w:right w:val="single" w:sz="4" w:space="0" w:color="auto"/>
            </w:tcBorders>
            <w:shd w:val="clear" w:color="auto" w:fill="auto"/>
            <w:noWrap/>
            <w:vAlign w:val="bottom"/>
            <w:hideMark/>
          </w:tcPr>
          <w:p w14:paraId="2E9158E7"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070038200499</w:t>
            </w:r>
          </w:p>
        </w:tc>
      </w:tr>
      <w:tr w:rsidR="00606C8E" w:rsidRPr="009E345E" w14:paraId="46F2E9DD"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8E3E84C"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CARE ONE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2A5357BE"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72476-001-38</w:t>
            </w:r>
          </w:p>
        </w:tc>
        <w:tc>
          <w:tcPr>
            <w:tcW w:w="1555" w:type="dxa"/>
            <w:tcBorders>
              <w:top w:val="nil"/>
              <w:left w:val="nil"/>
              <w:bottom w:val="single" w:sz="4" w:space="0" w:color="auto"/>
              <w:right w:val="single" w:sz="4" w:space="0" w:color="auto"/>
            </w:tcBorders>
            <w:shd w:val="clear" w:color="auto" w:fill="auto"/>
            <w:noWrap/>
            <w:vAlign w:val="bottom"/>
            <w:hideMark/>
          </w:tcPr>
          <w:p w14:paraId="5A59ED56"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341520313226</w:t>
            </w:r>
          </w:p>
        </w:tc>
      </w:tr>
      <w:tr w:rsidR="00606C8E" w:rsidRPr="009E345E" w14:paraId="5BB88220"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0029328"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CARIBA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2DD45780"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67860-166-38</w:t>
            </w:r>
          </w:p>
        </w:tc>
        <w:tc>
          <w:tcPr>
            <w:tcW w:w="1555" w:type="dxa"/>
            <w:tcBorders>
              <w:top w:val="nil"/>
              <w:left w:val="nil"/>
              <w:bottom w:val="single" w:sz="4" w:space="0" w:color="auto"/>
              <w:right w:val="single" w:sz="4" w:space="0" w:color="auto"/>
            </w:tcBorders>
            <w:shd w:val="clear" w:color="auto" w:fill="auto"/>
            <w:noWrap/>
            <w:vAlign w:val="bottom"/>
            <w:hideMark/>
          </w:tcPr>
          <w:p w14:paraId="462D879E"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646702057012</w:t>
            </w:r>
          </w:p>
        </w:tc>
      </w:tr>
      <w:tr w:rsidR="00606C8E" w:rsidRPr="009E345E" w14:paraId="51E55D2A"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064FBA3"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CRUZ BLANC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4D167946"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N/A</w:t>
            </w:r>
          </w:p>
        </w:tc>
        <w:tc>
          <w:tcPr>
            <w:tcW w:w="1555" w:type="dxa"/>
            <w:tcBorders>
              <w:top w:val="nil"/>
              <w:left w:val="nil"/>
              <w:bottom w:val="single" w:sz="4" w:space="0" w:color="auto"/>
              <w:right w:val="single" w:sz="4" w:space="0" w:color="auto"/>
            </w:tcBorders>
            <w:shd w:val="clear" w:color="auto" w:fill="auto"/>
            <w:noWrap/>
            <w:vAlign w:val="bottom"/>
            <w:hideMark/>
          </w:tcPr>
          <w:p w14:paraId="72376332"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308697403082</w:t>
            </w:r>
          </w:p>
        </w:tc>
      </w:tr>
      <w:tr w:rsidR="00606C8E" w:rsidRPr="009E345E" w14:paraId="1CB23642"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733F297"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CVS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4EEE7EFE"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63868-929-38</w:t>
            </w:r>
          </w:p>
        </w:tc>
        <w:tc>
          <w:tcPr>
            <w:tcW w:w="1555" w:type="dxa"/>
            <w:tcBorders>
              <w:top w:val="nil"/>
              <w:left w:val="nil"/>
              <w:bottom w:val="single" w:sz="4" w:space="0" w:color="auto"/>
              <w:right w:val="single" w:sz="4" w:space="0" w:color="auto"/>
            </w:tcBorders>
            <w:shd w:val="clear" w:color="auto" w:fill="auto"/>
            <w:noWrap/>
            <w:vAlign w:val="bottom"/>
            <w:hideMark/>
          </w:tcPr>
          <w:p w14:paraId="2E8AC4F2"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050428335178</w:t>
            </w:r>
          </w:p>
        </w:tc>
      </w:tr>
      <w:tr w:rsidR="00606C8E" w:rsidRPr="009E345E" w14:paraId="7CDEB395"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BD83A3F"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CVS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313F6C89"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69842-983-38</w:t>
            </w:r>
          </w:p>
        </w:tc>
        <w:tc>
          <w:tcPr>
            <w:tcW w:w="1555" w:type="dxa"/>
            <w:tcBorders>
              <w:top w:val="nil"/>
              <w:left w:val="nil"/>
              <w:bottom w:val="single" w:sz="4" w:space="0" w:color="auto"/>
              <w:right w:val="single" w:sz="4" w:space="0" w:color="auto"/>
            </w:tcBorders>
            <w:shd w:val="clear" w:color="auto" w:fill="auto"/>
            <w:noWrap/>
            <w:vAlign w:val="bottom"/>
            <w:hideMark/>
          </w:tcPr>
          <w:p w14:paraId="6933A21A"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050428305942</w:t>
            </w:r>
          </w:p>
        </w:tc>
      </w:tr>
      <w:tr w:rsidR="00606C8E" w:rsidRPr="009E345E" w14:paraId="4C2986B4"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69C49CD"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DISCOUNT DRUG MART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34C7FBE4"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53943-166-38</w:t>
            </w:r>
          </w:p>
        </w:tc>
        <w:tc>
          <w:tcPr>
            <w:tcW w:w="1555" w:type="dxa"/>
            <w:tcBorders>
              <w:top w:val="nil"/>
              <w:left w:val="nil"/>
              <w:bottom w:val="single" w:sz="4" w:space="0" w:color="auto"/>
              <w:right w:val="single" w:sz="4" w:space="0" w:color="auto"/>
            </w:tcBorders>
            <w:shd w:val="clear" w:color="auto" w:fill="auto"/>
            <w:noWrap/>
            <w:vAlign w:val="bottom"/>
            <w:hideMark/>
          </w:tcPr>
          <w:p w14:paraId="77171911"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093351028205</w:t>
            </w:r>
          </w:p>
        </w:tc>
      </w:tr>
      <w:tr w:rsidR="00606C8E" w:rsidRPr="009E345E" w14:paraId="4E85A678"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0218606"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EQUALINE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511F7DD4"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41163-709-38</w:t>
            </w:r>
          </w:p>
        </w:tc>
        <w:tc>
          <w:tcPr>
            <w:tcW w:w="1555" w:type="dxa"/>
            <w:tcBorders>
              <w:top w:val="nil"/>
              <w:left w:val="nil"/>
              <w:bottom w:val="single" w:sz="4" w:space="0" w:color="auto"/>
              <w:right w:val="single" w:sz="4" w:space="0" w:color="auto"/>
            </w:tcBorders>
            <w:shd w:val="clear" w:color="auto" w:fill="auto"/>
            <w:noWrap/>
            <w:vAlign w:val="bottom"/>
            <w:hideMark/>
          </w:tcPr>
          <w:p w14:paraId="402B0C5A"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041163500679</w:t>
            </w:r>
          </w:p>
        </w:tc>
      </w:tr>
      <w:tr w:rsidR="00606C8E" w:rsidRPr="009E345E" w14:paraId="48C8BD23"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8503842"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EQUATE 10OZ LEMON MAG CIT SRP</w:t>
            </w:r>
          </w:p>
        </w:tc>
        <w:tc>
          <w:tcPr>
            <w:tcW w:w="1575" w:type="dxa"/>
            <w:tcBorders>
              <w:top w:val="nil"/>
              <w:left w:val="nil"/>
              <w:bottom w:val="single" w:sz="4" w:space="0" w:color="auto"/>
              <w:right w:val="single" w:sz="4" w:space="0" w:color="auto"/>
            </w:tcBorders>
            <w:shd w:val="clear" w:color="auto" w:fill="auto"/>
            <w:noWrap/>
            <w:vAlign w:val="bottom"/>
            <w:hideMark/>
          </w:tcPr>
          <w:p w14:paraId="388B470B"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49035-506-38</w:t>
            </w:r>
          </w:p>
        </w:tc>
        <w:tc>
          <w:tcPr>
            <w:tcW w:w="1555" w:type="dxa"/>
            <w:tcBorders>
              <w:top w:val="nil"/>
              <w:left w:val="nil"/>
              <w:bottom w:val="single" w:sz="4" w:space="0" w:color="auto"/>
              <w:right w:val="single" w:sz="4" w:space="0" w:color="auto"/>
            </w:tcBorders>
            <w:shd w:val="clear" w:color="auto" w:fill="auto"/>
            <w:noWrap/>
            <w:vAlign w:val="bottom"/>
            <w:hideMark/>
          </w:tcPr>
          <w:p w14:paraId="52314FA1"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681131287142</w:t>
            </w:r>
          </w:p>
        </w:tc>
      </w:tr>
      <w:tr w:rsidR="00606C8E" w:rsidRPr="009E345E" w14:paraId="74F81F35"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80CC5E6"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EXCHANGE SELECT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7D10EEC1"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55301-166-38</w:t>
            </w:r>
          </w:p>
        </w:tc>
        <w:tc>
          <w:tcPr>
            <w:tcW w:w="1555" w:type="dxa"/>
            <w:tcBorders>
              <w:top w:val="nil"/>
              <w:left w:val="nil"/>
              <w:bottom w:val="single" w:sz="4" w:space="0" w:color="auto"/>
              <w:right w:val="single" w:sz="4" w:space="0" w:color="auto"/>
            </w:tcBorders>
            <w:shd w:val="clear" w:color="auto" w:fill="auto"/>
            <w:noWrap/>
            <w:vAlign w:val="bottom"/>
            <w:hideMark/>
          </w:tcPr>
          <w:p w14:paraId="0DA45907"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614299404205</w:t>
            </w:r>
          </w:p>
        </w:tc>
      </w:tr>
      <w:tr w:rsidR="00606C8E" w:rsidRPr="009E345E" w14:paraId="6C74989D"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DD220E6"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FAMILY WELLNESS 10OZ LEMON CITRATE</w:t>
            </w:r>
          </w:p>
        </w:tc>
        <w:tc>
          <w:tcPr>
            <w:tcW w:w="1575" w:type="dxa"/>
            <w:tcBorders>
              <w:top w:val="nil"/>
              <w:left w:val="nil"/>
              <w:bottom w:val="single" w:sz="4" w:space="0" w:color="auto"/>
              <w:right w:val="single" w:sz="4" w:space="0" w:color="auto"/>
            </w:tcBorders>
            <w:shd w:val="clear" w:color="auto" w:fill="auto"/>
            <w:noWrap/>
            <w:vAlign w:val="bottom"/>
            <w:hideMark/>
          </w:tcPr>
          <w:p w14:paraId="31450015"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55319-666-38</w:t>
            </w:r>
          </w:p>
        </w:tc>
        <w:tc>
          <w:tcPr>
            <w:tcW w:w="1555" w:type="dxa"/>
            <w:tcBorders>
              <w:top w:val="nil"/>
              <w:left w:val="nil"/>
              <w:bottom w:val="single" w:sz="4" w:space="0" w:color="auto"/>
              <w:right w:val="single" w:sz="4" w:space="0" w:color="auto"/>
            </w:tcBorders>
            <w:shd w:val="clear" w:color="auto" w:fill="auto"/>
            <w:noWrap/>
            <w:vAlign w:val="bottom"/>
            <w:hideMark/>
          </w:tcPr>
          <w:p w14:paraId="3F20E817" w14:textId="77777777" w:rsidR="00606C8E" w:rsidRPr="009E345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032251580826</w:t>
            </w:r>
          </w:p>
        </w:tc>
      </w:tr>
      <w:tr w:rsidR="00606C8E" w:rsidRPr="009E345E" w14:paraId="57B9762E"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2612C9C" w14:textId="5147D157" w:rsidR="00606C8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GOOD SENSE 10OZ LEMON MAG CIT</w:t>
            </w:r>
          </w:p>
          <w:p w14:paraId="4B36CC66" w14:textId="1573FAEA" w:rsidR="00B9428E" w:rsidRDefault="00B9428E" w:rsidP="00A92081">
            <w:pPr>
              <w:ind w:left="0" w:firstLine="0"/>
              <w:rPr>
                <w:rFonts w:ascii="Calibri" w:eastAsia="Times New Roman" w:hAnsi="Calibri" w:cs="Calibri"/>
                <w:color w:val="000000"/>
              </w:rPr>
            </w:pPr>
          </w:p>
          <w:p w14:paraId="1D6D930A" w14:textId="77777777" w:rsidR="00B9428E" w:rsidRDefault="00B9428E" w:rsidP="00A92081">
            <w:pPr>
              <w:ind w:left="0" w:firstLine="0"/>
              <w:rPr>
                <w:rFonts w:ascii="Calibri" w:eastAsia="Times New Roman" w:hAnsi="Calibri" w:cs="Calibri"/>
                <w:color w:val="000000"/>
              </w:rPr>
            </w:pPr>
          </w:p>
          <w:p w14:paraId="500FAC34" w14:textId="5BC3D221" w:rsidR="00B9428E" w:rsidRPr="009E345E" w:rsidRDefault="00B9428E" w:rsidP="00A92081">
            <w:pPr>
              <w:ind w:left="0" w:firstLine="0"/>
              <w:rPr>
                <w:rFonts w:ascii="Calibri" w:eastAsia="Times New Roman" w:hAnsi="Calibri" w:cs="Calibr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752302B3" w14:textId="77777777" w:rsidR="00606C8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50804-166-38</w:t>
            </w:r>
          </w:p>
          <w:p w14:paraId="6E56689C" w14:textId="77777777" w:rsidR="00B9428E" w:rsidRDefault="00B9428E" w:rsidP="00A92081">
            <w:pPr>
              <w:ind w:left="0" w:firstLine="0"/>
              <w:rPr>
                <w:rFonts w:ascii="Calibri" w:eastAsia="Times New Roman" w:hAnsi="Calibri" w:cs="Calibri"/>
                <w:color w:val="000000"/>
              </w:rPr>
            </w:pPr>
          </w:p>
          <w:p w14:paraId="044E39C2" w14:textId="2B4417EB" w:rsidR="00B9428E" w:rsidRPr="009E345E" w:rsidRDefault="00B9428E" w:rsidP="00A92081">
            <w:pPr>
              <w:ind w:left="0" w:firstLine="0"/>
              <w:rPr>
                <w:rFonts w:ascii="Calibri" w:eastAsia="Times New Roman" w:hAnsi="Calibri" w:cs="Calibri"/>
                <w:color w:val="000000"/>
              </w:rPr>
            </w:pPr>
          </w:p>
        </w:tc>
        <w:tc>
          <w:tcPr>
            <w:tcW w:w="1555" w:type="dxa"/>
            <w:tcBorders>
              <w:top w:val="nil"/>
              <w:left w:val="nil"/>
              <w:bottom w:val="single" w:sz="4" w:space="0" w:color="auto"/>
              <w:right w:val="single" w:sz="4" w:space="0" w:color="auto"/>
            </w:tcBorders>
            <w:shd w:val="clear" w:color="auto" w:fill="auto"/>
            <w:noWrap/>
            <w:vAlign w:val="bottom"/>
            <w:hideMark/>
          </w:tcPr>
          <w:p w14:paraId="43FA8464" w14:textId="5B59BDDB" w:rsidR="00606C8E" w:rsidRDefault="00606C8E" w:rsidP="00A92081">
            <w:pPr>
              <w:ind w:left="0" w:firstLine="0"/>
              <w:rPr>
                <w:rFonts w:ascii="Calibri" w:eastAsia="Times New Roman" w:hAnsi="Calibri" w:cs="Calibri"/>
                <w:color w:val="000000"/>
              </w:rPr>
            </w:pPr>
            <w:r w:rsidRPr="009E345E">
              <w:rPr>
                <w:rFonts w:ascii="Calibri" w:eastAsia="Times New Roman" w:hAnsi="Calibri" w:cs="Calibri"/>
                <w:color w:val="000000"/>
              </w:rPr>
              <w:t>846036007374</w:t>
            </w:r>
          </w:p>
          <w:p w14:paraId="1CD57119" w14:textId="61EF4952" w:rsidR="00B9428E" w:rsidRDefault="00B9428E" w:rsidP="00A92081">
            <w:pPr>
              <w:ind w:left="0" w:firstLine="0"/>
              <w:rPr>
                <w:rFonts w:ascii="Calibri" w:eastAsia="Times New Roman" w:hAnsi="Calibri" w:cs="Calibri"/>
                <w:color w:val="000000"/>
              </w:rPr>
            </w:pPr>
          </w:p>
          <w:p w14:paraId="33DCB524" w14:textId="77777777" w:rsidR="00B9428E" w:rsidRDefault="00B9428E" w:rsidP="00A92081">
            <w:pPr>
              <w:ind w:left="0" w:firstLine="0"/>
              <w:rPr>
                <w:rFonts w:ascii="Calibri" w:eastAsia="Times New Roman" w:hAnsi="Calibri" w:cs="Calibri"/>
                <w:color w:val="000000"/>
              </w:rPr>
            </w:pPr>
          </w:p>
          <w:p w14:paraId="480A8C69" w14:textId="653F2EFD" w:rsidR="00B9428E" w:rsidRPr="009E345E" w:rsidRDefault="00B9428E" w:rsidP="00A92081">
            <w:pPr>
              <w:ind w:left="0" w:firstLine="0"/>
              <w:rPr>
                <w:rFonts w:ascii="Calibri" w:eastAsia="Times New Roman" w:hAnsi="Calibri" w:cs="Calibri"/>
                <w:color w:val="000000"/>
              </w:rPr>
            </w:pPr>
          </w:p>
        </w:tc>
      </w:tr>
      <w:tr w:rsidR="00606C8E" w:rsidRPr="009E345E" w14:paraId="57976486"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4B8DA86" w14:textId="4C426BC8" w:rsidR="00606C8E" w:rsidRPr="009E345E" w:rsidRDefault="00606C8E" w:rsidP="00723382">
            <w:pPr>
              <w:ind w:left="0" w:firstLine="0"/>
              <w:jc w:val="center"/>
              <w:rPr>
                <w:rFonts w:ascii="Calibri" w:eastAsia="Times New Roman" w:hAnsi="Calibri" w:cs="Calibri"/>
                <w:color w:val="000000"/>
              </w:rPr>
            </w:pPr>
            <w:r w:rsidRPr="009E345E">
              <w:rPr>
                <w:rFonts w:ascii="Arial" w:eastAsia="Times New Roman" w:hAnsi="Arial" w:cs="Arial"/>
                <w:b/>
                <w:bCs/>
                <w:sz w:val="20"/>
                <w:szCs w:val="20"/>
              </w:rPr>
              <w:lastRenderedPageBreak/>
              <w:t>Affected Brand</w:t>
            </w:r>
          </w:p>
        </w:tc>
        <w:tc>
          <w:tcPr>
            <w:tcW w:w="1575" w:type="dxa"/>
            <w:tcBorders>
              <w:top w:val="nil"/>
              <w:left w:val="nil"/>
              <w:bottom w:val="single" w:sz="4" w:space="0" w:color="auto"/>
              <w:right w:val="single" w:sz="4" w:space="0" w:color="auto"/>
            </w:tcBorders>
            <w:shd w:val="clear" w:color="auto" w:fill="auto"/>
            <w:noWrap/>
            <w:vAlign w:val="bottom"/>
          </w:tcPr>
          <w:p w14:paraId="22A429F6" w14:textId="2B2DB099" w:rsidR="00606C8E" w:rsidRPr="009E345E" w:rsidRDefault="00606C8E" w:rsidP="00723382">
            <w:pPr>
              <w:ind w:left="0" w:firstLine="0"/>
              <w:jc w:val="center"/>
              <w:rPr>
                <w:rFonts w:ascii="Calibri" w:eastAsia="Times New Roman" w:hAnsi="Calibri" w:cs="Calibri"/>
                <w:color w:val="000000"/>
              </w:rPr>
            </w:pPr>
            <w:r w:rsidRPr="009E345E">
              <w:rPr>
                <w:rFonts w:ascii="Calibri" w:eastAsia="Times New Roman" w:hAnsi="Calibri" w:cs="Calibri"/>
                <w:b/>
                <w:bCs/>
                <w:color w:val="000000"/>
              </w:rPr>
              <w:t>NDC #</w:t>
            </w:r>
          </w:p>
        </w:tc>
        <w:tc>
          <w:tcPr>
            <w:tcW w:w="1400" w:type="dxa"/>
            <w:tcBorders>
              <w:top w:val="nil"/>
              <w:left w:val="nil"/>
              <w:bottom w:val="single" w:sz="4" w:space="0" w:color="auto"/>
              <w:right w:val="single" w:sz="4" w:space="0" w:color="auto"/>
            </w:tcBorders>
            <w:shd w:val="clear" w:color="auto" w:fill="auto"/>
            <w:noWrap/>
            <w:vAlign w:val="bottom"/>
          </w:tcPr>
          <w:p w14:paraId="0EEA8FB2" w14:textId="12DCA85D" w:rsidR="00606C8E" w:rsidRPr="009E345E" w:rsidRDefault="00606C8E" w:rsidP="00723382">
            <w:pPr>
              <w:ind w:left="0" w:firstLine="0"/>
              <w:jc w:val="center"/>
              <w:rPr>
                <w:rFonts w:ascii="Calibri" w:eastAsia="Times New Roman" w:hAnsi="Calibri" w:cs="Calibri"/>
                <w:color w:val="000000"/>
              </w:rPr>
            </w:pPr>
            <w:r w:rsidRPr="009E345E">
              <w:rPr>
                <w:rFonts w:ascii="Arial" w:eastAsia="Times New Roman" w:hAnsi="Arial" w:cs="Arial"/>
                <w:b/>
                <w:bCs/>
                <w:sz w:val="20"/>
                <w:szCs w:val="20"/>
              </w:rPr>
              <w:t>UPC #</w:t>
            </w:r>
          </w:p>
        </w:tc>
      </w:tr>
      <w:tr w:rsidR="00606C8E" w:rsidRPr="009E345E" w14:paraId="2C45E990"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0F79AFB"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HARRIS TEETER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3601419C"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72036-002-38</w:t>
            </w:r>
          </w:p>
        </w:tc>
        <w:tc>
          <w:tcPr>
            <w:tcW w:w="1555" w:type="dxa"/>
            <w:tcBorders>
              <w:top w:val="nil"/>
              <w:left w:val="nil"/>
              <w:bottom w:val="single" w:sz="4" w:space="0" w:color="auto"/>
              <w:right w:val="single" w:sz="4" w:space="0" w:color="auto"/>
            </w:tcBorders>
            <w:shd w:val="clear" w:color="auto" w:fill="auto"/>
            <w:noWrap/>
            <w:vAlign w:val="bottom"/>
            <w:hideMark/>
          </w:tcPr>
          <w:p w14:paraId="693EE0E0"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072036726124</w:t>
            </w:r>
          </w:p>
        </w:tc>
      </w:tr>
      <w:tr w:rsidR="00606C8E" w:rsidRPr="009E345E" w14:paraId="00E7100C"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11DFA47"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HEB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46173BC7"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37808-769-38</w:t>
            </w:r>
          </w:p>
        </w:tc>
        <w:tc>
          <w:tcPr>
            <w:tcW w:w="1555" w:type="dxa"/>
            <w:tcBorders>
              <w:top w:val="nil"/>
              <w:left w:val="nil"/>
              <w:bottom w:val="single" w:sz="4" w:space="0" w:color="auto"/>
              <w:right w:val="single" w:sz="4" w:space="0" w:color="auto"/>
            </w:tcBorders>
            <w:shd w:val="clear" w:color="auto" w:fill="auto"/>
            <w:noWrap/>
            <w:vAlign w:val="bottom"/>
            <w:hideMark/>
          </w:tcPr>
          <w:p w14:paraId="045D0DCC"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041220510863</w:t>
            </w:r>
          </w:p>
        </w:tc>
      </w:tr>
      <w:tr w:rsidR="00606C8E" w:rsidRPr="009E345E" w14:paraId="0534525A"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B5F5408"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HEALTH MART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53278F2C"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62011-0380-1</w:t>
            </w:r>
          </w:p>
        </w:tc>
        <w:tc>
          <w:tcPr>
            <w:tcW w:w="1555" w:type="dxa"/>
            <w:tcBorders>
              <w:top w:val="nil"/>
              <w:left w:val="nil"/>
              <w:bottom w:val="single" w:sz="4" w:space="0" w:color="auto"/>
              <w:right w:val="single" w:sz="4" w:space="0" w:color="auto"/>
            </w:tcBorders>
            <w:shd w:val="clear" w:color="auto" w:fill="auto"/>
            <w:noWrap/>
            <w:vAlign w:val="bottom"/>
            <w:hideMark/>
          </w:tcPr>
          <w:p w14:paraId="2FAC6F3D"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052569142158</w:t>
            </w:r>
          </w:p>
        </w:tc>
      </w:tr>
      <w:tr w:rsidR="00606C8E" w:rsidRPr="009E345E" w14:paraId="03F09458"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347FC58"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KROGER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3BA897E8"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30142-899-38</w:t>
            </w:r>
          </w:p>
        </w:tc>
        <w:tc>
          <w:tcPr>
            <w:tcW w:w="1555" w:type="dxa"/>
            <w:tcBorders>
              <w:top w:val="nil"/>
              <w:left w:val="nil"/>
              <w:bottom w:val="single" w:sz="4" w:space="0" w:color="auto"/>
              <w:right w:val="single" w:sz="4" w:space="0" w:color="auto"/>
            </w:tcBorders>
            <w:shd w:val="clear" w:color="auto" w:fill="auto"/>
            <w:noWrap/>
            <w:vAlign w:val="bottom"/>
            <w:hideMark/>
          </w:tcPr>
          <w:p w14:paraId="4DD87440"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041260001826</w:t>
            </w:r>
          </w:p>
        </w:tc>
      </w:tr>
      <w:tr w:rsidR="00606C8E" w:rsidRPr="009E345E" w14:paraId="37D1DDF0"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F77A652"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LEADER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6C347406"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70000-0424-1</w:t>
            </w:r>
          </w:p>
        </w:tc>
        <w:tc>
          <w:tcPr>
            <w:tcW w:w="1555" w:type="dxa"/>
            <w:tcBorders>
              <w:top w:val="nil"/>
              <w:left w:val="nil"/>
              <w:bottom w:val="single" w:sz="4" w:space="0" w:color="auto"/>
              <w:right w:val="single" w:sz="4" w:space="0" w:color="auto"/>
            </w:tcBorders>
            <w:shd w:val="clear" w:color="auto" w:fill="auto"/>
            <w:noWrap/>
            <w:vAlign w:val="bottom"/>
            <w:hideMark/>
          </w:tcPr>
          <w:p w14:paraId="3353FB06"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096295135541</w:t>
            </w:r>
          </w:p>
        </w:tc>
      </w:tr>
      <w:tr w:rsidR="00606C8E" w:rsidRPr="009E345E" w14:paraId="1DC3A4A7"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93C01FA"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MAJOR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5E2499BA"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0904-6787-44</w:t>
            </w:r>
          </w:p>
        </w:tc>
        <w:tc>
          <w:tcPr>
            <w:tcW w:w="1555" w:type="dxa"/>
            <w:tcBorders>
              <w:top w:val="nil"/>
              <w:left w:val="nil"/>
              <w:bottom w:val="single" w:sz="4" w:space="0" w:color="auto"/>
              <w:right w:val="single" w:sz="4" w:space="0" w:color="auto"/>
            </w:tcBorders>
            <w:shd w:val="clear" w:color="auto" w:fill="auto"/>
            <w:noWrap/>
            <w:vAlign w:val="bottom"/>
            <w:hideMark/>
          </w:tcPr>
          <w:p w14:paraId="3D2A6078"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309046787440</w:t>
            </w:r>
          </w:p>
        </w:tc>
      </w:tr>
      <w:tr w:rsidR="00606C8E" w:rsidRPr="009E345E" w14:paraId="2BC18489"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59051F6"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MEIJER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3CA54C85"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41250-708-38</w:t>
            </w:r>
          </w:p>
        </w:tc>
        <w:tc>
          <w:tcPr>
            <w:tcW w:w="1555" w:type="dxa"/>
            <w:tcBorders>
              <w:top w:val="nil"/>
              <w:left w:val="nil"/>
              <w:bottom w:val="single" w:sz="4" w:space="0" w:color="auto"/>
              <w:right w:val="single" w:sz="4" w:space="0" w:color="auto"/>
            </w:tcBorders>
            <w:shd w:val="clear" w:color="auto" w:fill="auto"/>
            <w:noWrap/>
            <w:vAlign w:val="bottom"/>
            <w:hideMark/>
          </w:tcPr>
          <w:p w14:paraId="2C75516D"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713733459457</w:t>
            </w:r>
          </w:p>
        </w:tc>
      </w:tr>
      <w:tr w:rsidR="00606C8E" w:rsidRPr="009E345E" w14:paraId="42E9B76D"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A064F9D"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PREMIER VALUE 10OZ LOW SOD LEM CIT</w:t>
            </w:r>
          </w:p>
        </w:tc>
        <w:tc>
          <w:tcPr>
            <w:tcW w:w="1575" w:type="dxa"/>
            <w:tcBorders>
              <w:top w:val="nil"/>
              <w:left w:val="nil"/>
              <w:bottom w:val="single" w:sz="4" w:space="0" w:color="auto"/>
              <w:right w:val="single" w:sz="4" w:space="0" w:color="auto"/>
            </w:tcBorders>
            <w:shd w:val="clear" w:color="auto" w:fill="auto"/>
            <w:noWrap/>
            <w:vAlign w:val="bottom"/>
            <w:hideMark/>
          </w:tcPr>
          <w:p w14:paraId="1F291DB1"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68016-696-38</w:t>
            </w:r>
          </w:p>
        </w:tc>
        <w:tc>
          <w:tcPr>
            <w:tcW w:w="1555" w:type="dxa"/>
            <w:tcBorders>
              <w:top w:val="nil"/>
              <w:left w:val="nil"/>
              <w:bottom w:val="single" w:sz="4" w:space="0" w:color="auto"/>
              <w:right w:val="single" w:sz="4" w:space="0" w:color="auto"/>
            </w:tcBorders>
            <w:shd w:val="clear" w:color="auto" w:fill="auto"/>
            <w:noWrap/>
            <w:vAlign w:val="bottom"/>
            <w:hideMark/>
          </w:tcPr>
          <w:p w14:paraId="0764D91C"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840986035302</w:t>
            </w:r>
          </w:p>
        </w:tc>
      </w:tr>
      <w:tr w:rsidR="00606C8E" w:rsidRPr="009E345E" w14:paraId="65FA4D5A"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B2EA98A"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PUBLIX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682ADDE9"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56062-266-38</w:t>
            </w:r>
          </w:p>
        </w:tc>
        <w:tc>
          <w:tcPr>
            <w:tcW w:w="1555" w:type="dxa"/>
            <w:tcBorders>
              <w:top w:val="nil"/>
              <w:left w:val="nil"/>
              <w:bottom w:val="single" w:sz="4" w:space="0" w:color="auto"/>
              <w:right w:val="single" w:sz="4" w:space="0" w:color="auto"/>
            </w:tcBorders>
            <w:shd w:val="clear" w:color="auto" w:fill="auto"/>
            <w:noWrap/>
            <w:vAlign w:val="bottom"/>
            <w:hideMark/>
          </w:tcPr>
          <w:p w14:paraId="4F90181F"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041415506732</w:t>
            </w:r>
          </w:p>
        </w:tc>
      </w:tr>
      <w:tr w:rsidR="00606C8E" w:rsidRPr="009E345E" w14:paraId="1EA09D85"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E766BB5"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QUALITY CHOICE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300EDBD1"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63868-929-38</w:t>
            </w:r>
          </w:p>
        </w:tc>
        <w:tc>
          <w:tcPr>
            <w:tcW w:w="1555" w:type="dxa"/>
            <w:tcBorders>
              <w:top w:val="nil"/>
              <w:left w:val="nil"/>
              <w:bottom w:val="single" w:sz="4" w:space="0" w:color="auto"/>
              <w:right w:val="single" w:sz="4" w:space="0" w:color="auto"/>
            </w:tcBorders>
            <w:shd w:val="clear" w:color="auto" w:fill="auto"/>
            <w:noWrap/>
            <w:vAlign w:val="bottom"/>
            <w:hideMark/>
          </w:tcPr>
          <w:p w14:paraId="4513AB54"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635515901254</w:t>
            </w:r>
          </w:p>
        </w:tc>
      </w:tr>
      <w:tr w:rsidR="00606C8E" w:rsidRPr="009E345E" w14:paraId="40B5F5BB"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2C7AF4A"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REXALL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119C77A9"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55910-183-38</w:t>
            </w:r>
          </w:p>
        </w:tc>
        <w:tc>
          <w:tcPr>
            <w:tcW w:w="1555" w:type="dxa"/>
            <w:tcBorders>
              <w:top w:val="nil"/>
              <w:left w:val="nil"/>
              <w:bottom w:val="single" w:sz="4" w:space="0" w:color="auto"/>
              <w:right w:val="single" w:sz="4" w:space="0" w:color="auto"/>
            </w:tcBorders>
            <w:shd w:val="clear" w:color="auto" w:fill="auto"/>
            <w:noWrap/>
            <w:vAlign w:val="bottom"/>
            <w:hideMark/>
          </w:tcPr>
          <w:p w14:paraId="3AA756B3"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072785134188</w:t>
            </w:r>
          </w:p>
        </w:tc>
      </w:tr>
      <w:tr w:rsidR="00606C8E" w:rsidRPr="009E345E" w14:paraId="02325C86"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FA0E592"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RITE AID 10OZ LEMON CITRATE</w:t>
            </w:r>
          </w:p>
        </w:tc>
        <w:tc>
          <w:tcPr>
            <w:tcW w:w="1575" w:type="dxa"/>
            <w:tcBorders>
              <w:top w:val="nil"/>
              <w:left w:val="nil"/>
              <w:bottom w:val="single" w:sz="4" w:space="0" w:color="auto"/>
              <w:right w:val="single" w:sz="4" w:space="0" w:color="auto"/>
            </w:tcBorders>
            <w:shd w:val="clear" w:color="auto" w:fill="auto"/>
            <w:noWrap/>
            <w:vAlign w:val="bottom"/>
            <w:hideMark/>
          </w:tcPr>
          <w:p w14:paraId="7A93D552"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11822-4330-2</w:t>
            </w:r>
          </w:p>
        </w:tc>
        <w:tc>
          <w:tcPr>
            <w:tcW w:w="1555" w:type="dxa"/>
            <w:tcBorders>
              <w:top w:val="nil"/>
              <w:left w:val="nil"/>
              <w:bottom w:val="single" w:sz="4" w:space="0" w:color="auto"/>
              <w:right w:val="single" w:sz="4" w:space="0" w:color="auto"/>
            </w:tcBorders>
            <w:shd w:val="clear" w:color="auto" w:fill="auto"/>
            <w:noWrap/>
            <w:vAlign w:val="bottom"/>
            <w:hideMark/>
          </w:tcPr>
          <w:p w14:paraId="146BAF57"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011822433006</w:t>
            </w:r>
          </w:p>
        </w:tc>
      </w:tr>
      <w:tr w:rsidR="00606C8E" w:rsidRPr="009E345E" w14:paraId="7E7E4264"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11431D5"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SIGNATURE CARE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5EC89837"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21130-709-38</w:t>
            </w:r>
          </w:p>
        </w:tc>
        <w:tc>
          <w:tcPr>
            <w:tcW w:w="1555" w:type="dxa"/>
            <w:tcBorders>
              <w:top w:val="nil"/>
              <w:left w:val="nil"/>
              <w:bottom w:val="single" w:sz="4" w:space="0" w:color="auto"/>
              <w:right w:val="single" w:sz="4" w:space="0" w:color="auto"/>
            </w:tcBorders>
            <w:shd w:val="clear" w:color="auto" w:fill="auto"/>
            <w:noWrap/>
            <w:vAlign w:val="bottom"/>
            <w:hideMark/>
          </w:tcPr>
          <w:p w14:paraId="50844CAC"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321130779155</w:t>
            </w:r>
          </w:p>
        </w:tc>
      </w:tr>
      <w:tr w:rsidR="00606C8E" w:rsidRPr="009E345E" w14:paraId="32B3823D"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CC5E359"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SOUND BODY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5EAFB242"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50594-166-38</w:t>
            </w:r>
          </w:p>
        </w:tc>
        <w:tc>
          <w:tcPr>
            <w:tcW w:w="1555" w:type="dxa"/>
            <w:tcBorders>
              <w:top w:val="nil"/>
              <w:left w:val="nil"/>
              <w:bottom w:val="single" w:sz="4" w:space="0" w:color="auto"/>
              <w:right w:val="single" w:sz="4" w:space="0" w:color="auto"/>
            </w:tcBorders>
            <w:shd w:val="clear" w:color="auto" w:fill="auto"/>
            <w:noWrap/>
            <w:vAlign w:val="bottom"/>
            <w:hideMark/>
          </w:tcPr>
          <w:p w14:paraId="15568185"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072785114791</w:t>
            </w:r>
          </w:p>
        </w:tc>
      </w:tr>
      <w:tr w:rsidR="00606C8E" w:rsidRPr="009E345E" w14:paraId="34A93267"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983D78"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SUNMARK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0A7B003C"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70677-0051-1</w:t>
            </w:r>
          </w:p>
        </w:tc>
        <w:tc>
          <w:tcPr>
            <w:tcW w:w="1555" w:type="dxa"/>
            <w:tcBorders>
              <w:top w:val="nil"/>
              <w:left w:val="nil"/>
              <w:bottom w:val="single" w:sz="4" w:space="0" w:color="auto"/>
              <w:right w:val="single" w:sz="4" w:space="0" w:color="auto"/>
            </w:tcBorders>
            <w:shd w:val="clear" w:color="auto" w:fill="auto"/>
            <w:noWrap/>
            <w:vAlign w:val="bottom"/>
            <w:hideMark/>
          </w:tcPr>
          <w:p w14:paraId="2BC4B6E5"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010939908445</w:t>
            </w:r>
          </w:p>
        </w:tc>
      </w:tr>
      <w:tr w:rsidR="00606C8E" w:rsidRPr="009E345E" w14:paraId="4E2D14CB"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9FF70A2"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SWAN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3790E12D"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0869-0166-38</w:t>
            </w:r>
          </w:p>
        </w:tc>
        <w:tc>
          <w:tcPr>
            <w:tcW w:w="1555" w:type="dxa"/>
            <w:tcBorders>
              <w:top w:val="nil"/>
              <w:left w:val="nil"/>
              <w:bottom w:val="single" w:sz="4" w:space="0" w:color="auto"/>
              <w:right w:val="single" w:sz="4" w:space="0" w:color="auto"/>
            </w:tcBorders>
            <w:shd w:val="clear" w:color="auto" w:fill="auto"/>
            <w:noWrap/>
            <w:vAlign w:val="bottom"/>
            <w:hideMark/>
          </w:tcPr>
          <w:p w14:paraId="4C1B4B85"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072785134058</w:t>
            </w:r>
          </w:p>
        </w:tc>
      </w:tr>
      <w:tr w:rsidR="00606C8E" w:rsidRPr="009E345E" w14:paraId="00515BAA"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28383AB"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TOPCARE 10OZ LEMON MAG CITRATE</w:t>
            </w:r>
          </w:p>
        </w:tc>
        <w:tc>
          <w:tcPr>
            <w:tcW w:w="1575" w:type="dxa"/>
            <w:tcBorders>
              <w:top w:val="nil"/>
              <w:left w:val="nil"/>
              <w:bottom w:val="single" w:sz="4" w:space="0" w:color="auto"/>
              <w:right w:val="single" w:sz="4" w:space="0" w:color="auto"/>
            </w:tcBorders>
            <w:shd w:val="clear" w:color="auto" w:fill="auto"/>
            <w:noWrap/>
            <w:vAlign w:val="bottom"/>
            <w:hideMark/>
          </w:tcPr>
          <w:p w14:paraId="7A5EFB61"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36800-709-38</w:t>
            </w:r>
          </w:p>
        </w:tc>
        <w:tc>
          <w:tcPr>
            <w:tcW w:w="1555" w:type="dxa"/>
            <w:tcBorders>
              <w:top w:val="nil"/>
              <w:left w:val="nil"/>
              <w:bottom w:val="single" w:sz="4" w:space="0" w:color="auto"/>
              <w:right w:val="single" w:sz="4" w:space="0" w:color="auto"/>
            </w:tcBorders>
            <w:shd w:val="clear" w:color="auto" w:fill="auto"/>
            <w:noWrap/>
            <w:vAlign w:val="bottom"/>
            <w:hideMark/>
          </w:tcPr>
          <w:p w14:paraId="28DEA449"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036800455290</w:t>
            </w:r>
          </w:p>
        </w:tc>
      </w:tr>
      <w:tr w:rsidR="00606C8E" w:rsidRPr="009E345E" w14:paraId="4CC2F9B1"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C3645C0"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UP&amp;UP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591EAB0B"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11673-708-38</w:t>
            </w:r>
          </w:p>
        </w:tc>
        <w:tc>
          <w:tcPr>
            <w:tcW w:w="1555" w:type="dxa"/>
            <w:tcBorders>
              <w:top w:val="nil"/>
              <w:left w:val="nil"/>
              <w:bottom w:val="single" w:sz="4" w:space="0" w:color="auto"/>
              <w:right w:val="single" w:sz="4" w:space="0" w:color="auto"/>
            </w:tcBorders>
            <w:shd w:val="clear" w:color="auto" w:fill="auto"/>
            <w:noWrap/>
            <w:vAlign w:val="bottom"/>
            <w:hideMark/>
          </w:tcPr>
          <w:p w14:paraId="0894BA7D"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072785128835</w:t>
            </w:r>
          </w:p>
        </w:tc>
      </w:tr>
      <w:tr w:rsidR="00606C8E" w:rsidRPr="009E345E" w14:paraId="1A757979"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EF1E28D"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UP&amp;UP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508D209A"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11673-666-38</w:t>
            </w:r>
          </w:p>
        </w:tc>
        <w:tc>
          <w:tcPr>
            <w:tcW w:w="1555" w:type="dxa"/>
            <w:tcBorders>
              <w:top w:val="nil"/>
              <w:left w:val="nil"/>
              <w:bottom w:val="single" w:sz="4" w:space="0" w:color="auto"/>
              <w:right w:val="single" w:sz="4" w:space="0" w:color="auto"/>
            </w:tcBorders>
            <w:shd w:val="clear" w:color="auto" w:fill="auto"/>
            <w:noWrap/>
            <w:vAlign w:val="bottom"/>
            <w:hideMark/>
          </w:tcPr>
          <w:p w14:paraId="512884A4"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072785128835</w:t>
            </w:r>
          </w:p>
        </w:tc>
      </w:tr>
      <w:tr w:rsidR="00606C8E" w:rsidRPr="009E345E" w14:paraId="2EE8F181" w14:textId="77777777" w:rsidTr="00606C8E">
        <w:trPr>
          <w:trHeight w:val="29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7C1CE08"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WALGREENS 10OZ LEMON MAG CIT</w:t>
            </w:r>
          </w:p>
        </w:tc>
        <w:tc>
          <w:tcPr>
            <w:tcW w:w="1575" w:type="dxa"/>
            <w:tcBorders>
              <w:top w:val="nil"/>
              <w:left w:val="nil"/>
              <w:bottom w:val="single" w:sz="4" w:space="0" w:color="auto"/>
              <w:right w:val="single" w:sz="4" w:space="0" w:color="auto"/>
            </w:tcBorders>
            <w:shd w:val="clear" w:color="auto" w:fill="auto"/>
            <w:noWrap/>
            <w:vAlign w:val="bottom"/>
            <w:hideMark/>
          </w:tcPr>
          <w:p w14:paraId="5109CFCA"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0363-8166-38</w:t>
            </w:r>
          </w:p>
        </w:tc>
        <w:tc>
          <w:tcPr>
            <w:tcW w:w="1555" w:type="dxa"/>
            <w:tcBorders>
              <w:top w:val="nil"/>
              <w:left w:val="nil"/>
              <w:bottom w:val="single" w:sz="4" w:space="0" w:color="auto"/>
              <w:right w:val="single" w:sz="4" w:space="0" w:color="auto"/>
            </w:tcBorders>
            <w:shd w:val="clear" w:color="auto" w:fill="auto"/>
            <w:noWrap/>
            <w:vAlign w:val="bottom"/>
            <w:hideMark/>
          </w:tcPr>
          <w:p w14:paraId="00754BC8" w14:textId="77777777" w:rsidR="00606C8E" w:rsidRPr="009E345E" w:rsidRDefault="00606C8E" w:rsidP="00606C8E">
            <w:pPr>
              <w:ind w:left="0" w:firstLine="0"/>
              <w:rPr>
                <w:rFonts w:ascii="Calibri" w:eastAsia="Times New Roman" w:hAnsi="Calibri" w:cs="Calibri"/>
                <w:color w:val="000000"/>
              </w:rPr>
            </w:pPr>
            <w:r w:rsidRPr="009E345E">
              <w:rPr>
                <w:rFonts w:ascii="Calibri" w:eastAsia="Times New Roman" w:hAnsi="Calibri" w:cs="Calibri"/>
                <w:color w:val="000000"/>
              </w:rPr>
              <w:t>311917201603</w:t>
            </w:r>
          </w:p>
        </w:tc>
      </w:tr>
    </w:tbl>
    <w:p w14:paraId="37CE746B" w14:textId="6754A737" w:rsidR="00B1678A" w:rsidRDefault="00A22EED" w:rsidP="00C1268E">
      <w:pPr>
        <w:spacing w:before="100" w:beforeAutospacing="1" w:after="100" w:afterAutospacing="1"/>
        <w:ind w:left="-225" w:firstLine="0"/>
        <w:rPr>
          <w:rFonts w:ascii="Georgia" w:eastAsia="Times New Roman" w:hAnsi="Georgia" w:cs="Times New Roman"/>
          <w:sz w:val="24"/>
          <w:szCs w:val="24"/>
        </w:rPr>
      </w:pPr>
      <w:r>
        <w:rPr>
          <w:rFonts w:ascii="Georgia" w:eastAsia="Times New Roman" w:hAnsi="Georgia" w:cs="Times New Roman"/>
          <w:sz w:val="24"/>
          <w:szCs w:val="24"/>
        </w:rPr>
        <w:t xml:space="preserve">The product was distributed Nationwide to </w:t>
      </w:r>
      <w:r w:rsidR="002A27B6">
        <w:rPr>
          <w:rFonts w:ascii="Georgia" w:eastAsia="Times New Roman" w:hAnsi="Georgia" w:cs="Times New Roman"/>
          <w:sz w:val="24"/>
          <w:szCs w:val="24"/>
        </w:rPr>
        <w:t>wholesale and retail outlets.</w:t>
      </w:r>
      <w:r w:rsidR="009C4871">
        <w:rPr>
          <w:rFonts w:ascii="Georgia" w:eastAsia="Times New Roman" w:hAnsi="Georgia" w:cs="Times New Roman"/>
          <w:b/>
          <w:bCs/>
          <w:sz w:val="24"/>
          <w:szCs w:val="24"/>
        </w:rPr>
        <w:t xml:space="preserve"> </w:t>
      </w:r>
      <w:r w:rsidR="00B1678A">
        <w:rPr>
          <w:rFonts w:ascii="Georgia" w:eastAsia="Times New Roman" w:hAnsi="Georgia" w:cs="Times New Roman"/>
          <w:sz w:val="24"/>
          <w:szCs w:val="24"/>
        </w:rPr>
        <w:t>Vi-Jon</w:t>
      </w:r>
      <w:r w:rsidR="00F7609C">
        <w:rPr>
          <w:rFonts w:ascii="Georgia" w:eastAsia="Times New Roman" w:hAnsi="Georgia" w:cs="Times New Roman"/>
          <w:sz w:val="24"/>
          <w:szCs w:val="24"/>
        </w:rPr>
        <w:t>, LLC</w:t>
      </w:r>
      <w:r w:rsidR="00B1678A">
        <w:rPr>
          <w:rFonts w:ascii="Georgia" w:eastAsia="Times New Roman" w:hAnsi="Georgia" w:cs="Times New Roman"/>
          <w:sz w:val="24"/>
          <w:szCs w:val="24"/>
        </w:rPr>
        <w:t xml:space="preserve"> is continuing their investigation into the cause of the problem.</w:t>
      </w:r>
    </w:p>
    <w:p w14:paraId="7A82C540" w14:textId="36687E20" w:rsidR="005E3F90" w:rsidRPr="002C7C2B" w:rsidRDefault="00F7797A" w:rsidP="00C1268E">
      <w:pPr>
        <w:spacing w:before="100" w:beforeAutospacing="1" w:after="100" w:afterAutospacing="1"/>
        <w:ind w:left="-225" w:firstLine="0"/>
        <w:rPr>
          <w:rFonts w:ascii="Georgia" w:eastAsia="Times New Roman" w:hAnsi="Georgia" w:cs="Times New Roman"/>
          <w:sz w:val="24"/>
          <w:szCs w:val="24"/>
        </w:rPr>
      </w:pPr>
      <w:r w:rsidRPr="002C7C2B">
        <w:rPr>
          <w:rFonts w:ascii="Georgia" w:eastAsia="Times New Roman" w:hAnsi="Georgia" w:cs="Times New Roman"/>
          <w:sz w:val="24"/>
          <w:szCs w:val="24"/>
        </w:rPr>
        <w:t>Vi-Jon, LLC</w:t>
      </w:r>
      <w:r w:rsidR="005E3F90" w:rsidRPr="002C7C2B">
        <w:rPr>
          <w:rFonts w:ascii="Georgia" w:eastAsia="Times New Roman" w:hAnsi="Georgia" w:cs="Times New Roman"/>
          <w:sz w:val="24"/>
          <w:szCs w:val="24"/>
        </w:rPr>
        <w:t> </w:t>
      </w:r>
      <w:r w:rsidR="00B1678A">
        <w:rPr>
          <w:rFonts w:ascii="Georgia" w:eastAsia="Times New Roman" w:hAnsi="Georgia" w:cs="Times New Roman"/>
          <w:sz w:val="24"/>
          <w:szCs w:val="24"/>
        </w:rPr>
        <w:t>is notifying it</w:t>
      </w:r>
      <w:r w:rsidR="00296D2D">
        <w:rPr>
          <w:rFonts w:ascii="Georgia" w:eastAsia="Times New Roman" w:hAnsi="Georgia" w:cs="Times New Roman"/>
          <w:sz w:val="24"/>
          <w:szCs w:val="24"/>
        </w:rPr>
        <w:t>s</w:t>
      </w:r>
      <w:r w:rsidR="00B1678A">
        <w:rPr>
          <w:rFonts w:ascii="Georgia" w:eastAsia="Times New Roman" w:hAnsi="Georgia" w:cs="Times New Roman"/>
          <w:sz w:val="24"/>
          <w:szCs w:val="24"/>
        </w:rPr>
        <w:t xml:space="preserve"> customers</w:t>
      </w:r>
      <w:r w:rsidR="00EE39AE">
        <w:rPr>
          <w:rFonts w:ascii="Georgia" w:eastAsia="Times New Roman" w:hAnsi="Georgia" w:cs="Times New Roman"/>
          <w:sz w:val="24"/>
          <w:szCs w:val="24"/>
        </w:rPr>
        <w:t xml:space="preserve"> </w:t>
      </w:r>
      <w:r w:rsidR="005E3F90" w:rsidRPr="002C7C2B">
        <w:rPr>
          <w:rFonts w:ascii="Georgia" w:eastAsia="Times New Roman" w:hAnsi="Georgia" w:cs="Times New Roman"/>
          <w:sz w:val="24"/>
          <w:szCs w:val="24"/>
        </w:rPr>
        <w:t>by</w:t>
      </w:r>
      <w:r w:rsidR="002C7C2B" w:rsidRPr="002C7C2B">
        <w:rPr>
          <w:rFonts w:ascii="Georgia" w:eastAsia="Times New Roman" w:hAnsi="Georgia" w:cs="Times New Roman"/>
          <w:sz w:val="24"/>
          <w:szCs w:val="24"/>
        </w:rPr>
        <w:t xml:space="preserve"> phone and email</w:t>
      </w:r>
      <w:r w:rsidR="00C1268E">
        <w:rPr>
          <w:rFonts w:ascii="Georgia" w:eastAsia="Times New Roman" w:hAnsi="Georgia" w:cs="Times New Roman"/>
          <w:sz w:val="24"/>
          <w:szCs w:val="24"/>
        </w:rPr>
        <w:t xml:space="preserve"> and</w:t>
      </w:r>
      <w:r w:rsidR="002C7C2B" w:rsidRPr="002C7C2B">
        <w:rPr>
          <w:rFonts w:ascii="Georgia" w:eastAsia="Times New Roman" w:hAnsi="Georgia" w:cs="Times New Roman"/>
          <w:sz w:val="24"/>
          <w:szCs w:val="24"/>
        </w:rPr>
        <w:t xml:space="preserve"> </w:t>
      </w:r>
      <w:r w:rsidR="005E3F90" w:rsidRPr="002C7C2B">
        <w:rPr>
          <w:rFonts w:ascii="Georgia" w:eastAsia="Times New Roman" w:hAnsi="Georgia" w:cs="Times New Roman"/>
          <w:sz w:val="24"/>
          <w:szCs w:val="24"/>
        </w:rPr>
        <w:t>is arranging for return</w:t>
      </w:r>
      <w:r w:rsidR="00E72B7C">
        <w:rPr>
          <w:rFonts w:ascii="Georgia" w:eastAsia="Times New Roman" w:hAnsi="Georgia" w:cs="Times New Roman"/>
          <w:sz w:val="24"/>
          <w:szCs w:val="24"/>
        </w:rPr>
        <w:t xml:space="preserve"> or destruction</w:t>
      </w:r>
      <w:r w:rsidR="005E3F90" w:rsidRPr="002C7C2B">
        <w:rPr>
          <w:rFonts w:ascii="Georgia" w:eastAsia="Times New Roman" w:hAnsi="Georgia" w:cs="Times New Roman"/>
          <w:sz w:val="24"/>
          <w:szCs w:val="24"/>
        </w:rPr>
        <w:t xml:space="preserve"> </w:t>
      </w:r>
      <w:r w:rsidR="00C1268E">
        <w:rPr>
          <w:rFonts w:ascii="Georgia" w:eastAsia="Times New Roman" w:hAnsi="Georgia" w:cs="Times New Roman"/>
          <w:sz w:val="24"/>
          <w:szCs w:val="24"/>
        </w:rPr>
        <w:t>of all recalled product.</w:t>
      </w:r>
      <w:r w:rsidR="005E3F90" w:rsidRPr="002C7C2B">
        <w:rPr>
          <w:rFonts w:ascii="Georgia" w:eastAsia="Times New Roman" w:hAnsi="Georgia" w:cs="Times New Roman"/>
          <w:sz w:val="24"/>
          <w:szCs w:val="24"/>
        </w:rPr>
        <w:t> Consumers</w:t>
      </w:r>
      <w:r w:rsidR="00C1268E">
        <w:rPr>
          <w:rFonts w:ascii="Georgia" w:eastAsia="Times New Roman" w:hAnsi="Georgia" w:cs="Times New Roman"/>
          <w:sz w:val="24"/>
          <w:szCs w:val="24"/>
        </w:rPr>
        <w:t xml:space="preserve"> </w:t>
      </w:r>
      <w:r w:rsidR="005E3F90" w:rsidRPr="002C7C2B">
        <w:rPr>
          <w:rFonts w:ascii="Georgia" w:eastAsia="Times New Roman" w:hAnsi="Georgia" w:cs="Times New Roman"/>
          <w:sz w:val="24"/>
          <w:szCs w:val="24"/>
        </w:rPr>
        <w:t>that have </w:t>
      </w:r>
      <w:r w:rsidR="00113E34">
        <w:rPr>
          <w:rFonts w:ascii="Georgia" w:eastAsia="Times New Roman" w:hAnsi="Georgia" w:cs="Times New Roman"/>
          <w:sz w:val="24"/>
          <w:szCs w:val="24"/>
        </w:rPr>
        <w:t xml:space="preserve">this </w:t>
      </w:r>
      <w:r w:rsidR="00C1268E">
        <w:rPr>
          <w:rFonts w:ascii="Georgia" w:eastAsia="Times New Roman" w:hAnsi="Georgia" w:cs="Times New Roman"/>
          <w:sz w:val="24"/>
          <w:szCs w:val="24"/>
        </w:rPr>
        <w:t>recalled product</w:t>
      </w:r>
      <w:r w:rsidR="005E3F90" w:rsidRPr="002C7C2B">
        <w:rPr>
          <w:rFonts w:ascii="Georgia" w:eastAsia="Times New Roman" w:hAnsi="Georgia" w:cs="Times New Roman"/>
          <w:sz w:val="24"/>
          <w:szCs w:val="24"/>
        </w:rPr>
        <w:t xml:space="preserve"> should stop using</w:t>
      </w:r>
      <w:r w:rsidR="00C1268E">
        <w:rPr>
          <w:rFonts w:ascii="Georgia" w:eastAsia="Times New Roman" w:hAnsi="Georgia" w:cs="Times New Roman"/>
          <w:sz w:val="24"/>
          <w:szCs w:val="24"/>
        </w:rPr>
        <w:t xml:space="preserve"> and return any remaining product to the place of purchase.</w:t>
      </w:r>
    </w:p>
    <w:p w14:paraId="05D62B87" w14:textId="38C7D001" w:rsidR="005E3F90" w:rsidRPr="002C7C2B" w:rsidRDefault="005E3F90" w:rsidP="005E3F90">
      <w:pPr>
        <w:spacing w:before="100" w:beforeAutospacing="1" w:after="100" w:afterAutospacing="1"/>
        <w:ind w:left="-225" w:firstLine="0"/>
        <w:rPr>
          <w:rFonts w:ascii="Georgia" w:eastAsia="Times New Roman" w:hAnsi="Georgia" w:cs="Times New Roman"/>
          <w:sz w:val="24"/>
          <w:szCs w:val="24"/>
        </w:rPr>
      </w:pPr>
      <w:r w:rsidRPr="002C7C2B">
        <w:rPr>
          <w:rFonts w:ascii="Georgia" w:eastAsia="Times New Roman" w:hAnsi="Georgia" w:cs="Times New Roman"/>
          <w:sz w:val="24"/>
          <w:szCs w:val="24"/>
        </w:rPr>
        <w:t>Consumers with questions regarding this recall can contact </w:t>
      </w:r>
      <w:r w:rsidR="00F7797A" w:rsidRPr="002C7C2B">
        <w:rPr>
          <w:rFonts w:ascii="Georgia" w:eastAsia="Times New Roman" w:hAnsi="Georgia" w:cs="Times New Roman"/>
          <w:sz w:val="24"/>
          <w:szCs w:val="24"/>
        </w:rPr>
        <w:t>Vi-Jon, LLC</w:t>
      </w:r>
      <w:r w:rsidRPr="002C7C2B">
        <w:rPr>
          <w:rFonts w:ascii="Georgia" w:eastAsia="Times New Roman" w:hAnsi="Georgia" w:cs="Times New Roman"/>
          <w:sz w:val="24"/>
          <w:szCs w:val="24"/>
        </w:rPr>
        <w:t> by</w:t>
      </w:r>
      <w:r w:rsidR="00C1268E">
        <w:rPr>
          <w:rFonts w:ascii="Georgia" w:eastAsia="Times New Roman" w:hAnsi="Georgia" w:cs="Times New Roman"/>
          <w:sz w:val="24"/>
          <w:szCs w:val="24"/>
        </w:rPr>
        <w:t xml:space="preserve"> </w:t>
      </w:r>
      <w:r w:rsidRPr="002C7C2B">
        <w:rPr>
          <w:rFonts w:ascii="Georgia" w:eastAsia="Times New Roman" w:hAnsi="Georgia" w:cs="Times New Roman"/>
          <w:sz w:val="24"/>
          <w:szCs w:val="24"/>
        </w:rPr>
        <w:t xml:space="preserve">e-mail </w:t>
      </w:r>
      <w:r w:rsidR="00C1268E">
        <w:rPr>
          <w:rFonts w:ascii="Georgia" w:eastAsia="Times New Roman" w:hAnsi="Georgia" w:cs="Times New Roman"/>
          <w:sz w:val="24"/>
          <w:szCs w:val="24"/>
        </w:rPr>
        <w:t>(</w:t>
      </w:r>
      <w:hyperlink r:id="rId9" w:history="1">
        <w:r w:rsidR="00C1268E" w:rsidRPr="00C1268E">
          <w:rPr>
            <w:rStyle w:val="Hyperlink"/>
            <w:rFonts w:ascii="Georgia" w:eastAsia="Times New Roman" w:hAnsi="Georgia" w:cs="Times New Roman"/>
            <w:sz w:val="24"/>
            <w:szCs w:val="24"/>
          </w:rPr>
          <w:t>Recalls@Vijon.com</w:t>
        </w:r>
      </w:hyperlink>
      <w:r w:rsidR="00C1268E">
        <w:rPr>
          <w:rFonts w:ascii="Georgia" w:eastAsia="Times New Roman" w:hAnsi="Georgia" w:cs="Times New Roman"/>
          <w:sz w:val="24"/>
          <w:szCs w:val="24"/>
        </w:rPr>
        <w:t>)</w:t>
      </w:r>
      <w:r w:rsidR="00F7797A" w:rsidRPr="002C7C2B">
        <w:rPr>
          <w:rFonts w:ascii="Georgia" w:eastAsia="Times New Roman" w:hAnsi="Georgia" w:cs="Times New Roman"/>
          <w:sz w:val="24"/>
          <w:szCs w:val="24"/>
        </w:rPr>
        <w:t xml:space="preserve"> Monday-Friday</w:t>
      </w:r>
      <w:r w:rsidR="00C1268E">
        <w:rPr>
          <w:rFonts w:ascii="Georgia" w:eastAsia="Times New Roman" w:hAnsi="Georgia" w:cs="Times New Roman"/>
          <w:sz w:val="24"/>
          <w:szCs w:val="24"/>
        </w:rPr>
        <w:t>,</w:t>
      </w:r>
      <w:r w:rsidRPr="002C7C2B">
        <w:rPr>
          <w:rFonts w:ascii="Georgia" w:eastAsia="Times New Roman" w:hAnsi="Georgia" w:cs="Times New Roman"/>
          <w:sz w:val="24"/>
          <w:szCs w:val="24"/>
        </w:rPr>
        <w:t xml:space="preserve"> from </w:t>
      </w:r>
      <w:r w:rsidR="00BD0FF5" w:rsidRPr="002C7C2B">
        <w:rPr>
          <w:rFonts w:ascii="Georgia" w:eastAsia="Times New Roman" w:hAnsi="Georgia" w:cs="Times New Roman"/>
          <w:sz w:val="24"/>
          <w:szCs w:val="24"/>
        </w:rPr>
        <w:t>7:30</w:t>
      </w:r>
      <w:r w:rsidR="00F7797A" w:rsidRPr="002C7C2B">
        <w:rPr>
          <w:rFonts w:ascii="Georgia" w:eastAsia="Times New Roman" w:hAnsi="Georgia" w:cs="Times New Roman"/>
          <w:sz w:val="24"/>
          <w:szCs w:val="24"/>
        </w:rPr>
        <w:t xml:space="preserve"> am</w:t>
      </w:r>
      <w:r w:rsidR="00BD0FF5" w:rsidRPr="002C7C2B">
        <w:rPr>
          <w:rFonts w:ascii="Georgia" w:eastAsia="Times New Roman" w:hAnsi="Georgia" w:cs="Times New Roman"/>
          <w:sz w:val="24"/>
          <w:szCs w:val="24"/>
        </w:rPr>
        <w:t xml:space="preserve"> to 4:30 pm</w:t>
      </w:r>
      <w:r w:rsidRPr="002C7C2B">
        <w:rPr>
          <w:rFonts w:ascii="Georgia" w:eastAsia="Times New Roman" w:hAnsi="Georgia" w:cs="Times New Roman"/>
          <w:sz w:val="24"/>
          <w:szCs w:val="24"/>
        </w:rPr>
        <w:t xml:space="preserve">, </w:t>
      </w:r>
      <w:r w:rsidR="00BD0FF5" w:rsidRPr="002C7C2B">
        <w:rPr>
          <w:rFonts w:ascii="Georgia" w:eastAsia="Times New Roman" w:hAnsi="Georgia" w:cs="Times New Roman"/>
          <w:sz w:val="24"/>
          <w:szCs w:val="24"/>
        </w:rPr>
        <w:t>Central Time</w:t>
      </w:r>
      <w:r w:rsidRPr="002C7C2B">
        <w:rPr>
          <w:rFonts w:ascii="Georgia" w:eastAsia="Times New Roman" w:hAnsi="Georgia" w:cs="Times New Roman"/>
          <w:sz w:val="24"/>
          <w:szCs w:val="24"/>
        </w:rPr>
        <w:t>. Consumers should contact their physician or healthcare provider if they have experienced any problems that may be related to taking or using this drug product.</w:t>
      </w:r>
    </w:p>
    <w:p w14:paraId="22AAE979" w14:textId="79C2BFED" w:rsidR="005E3F90" w:rsidRPr="002C7C2B" w:rsidRDefault="005E3F90" w:rsidP="005E3F90">
      <w:pPr>
        <w:numPr>
          <w:ilvl w:val="0"/>
          <w:numId w:val="1"/>
        </w:numPr>
        <w:spacing w:before="100" w:beforeAutospacing="1" w:after="100" w:afterAutospacing="1"/>
        <w:ind w:left="495"/>
        <w:rPr>
          <w:rFonts w:ascii="Georgia" w:eastAsia="Times New Roman" w:hAnsi="Georgia" w:cs="Times New Roman"/>
          <w:sz w:val="24"/>
          <w:szCs w:val="24"/>
        </w:rPr>
      </w:pPr>
      <w:r w:rsidRPr="002C7C2B">
        <w:rPr>
          <w:rFonts w:ascii="Georgia" w:eastAsia="Times New Roman" w:hAnsi="Georgia" w:cs="Times New Roman"/>
          <w:sz w:val="24"/>
          <w:szCs w:val="24"/>
        </w:rPr>
        <w:t>Adverse reactions or quality problems experienced with the use of this product may be reported to the FDA's MedWatch Adverse Event Reporting program either online, by regular mail or by fax.</w:t>
      </w:r>
      <w:r w:rsidR="00723382">
        <w:rPr>
          <w:rFonts w:ascii="Georgia" w:eastAsia="Times New Roman" w:hAnsi="Georgia" w:cs="Times New Roman"/>
          <w:sz w:val="24"/>
          <w:szCs w:val="24"/>
        </w:rPr>
        <w:t xml:space="preserve"> </w:t>
      </w:r>
      <w:r w:rsidRPr="002C7C2B">
        <w:rPr>
          <w:rFonts w:ascii="Georgia" w:eastAsia="Times New Roman" w:hAnsi="Georgia" w:cs="Times New Roman"/>
          <w:sz w:val="24"/>
          <w:szCs w:val="24"/>
        </w:rPr>
        <w:t>Complete and submit the report Online: </w:t>
      </w:r>
      <w:hyperlink r:id="rId10" w:tgtFrame="_blank" w:history="1">
        <w:r w:rsidRPr="002C7C2B">
          <w:rPr>
            <w:rFonts w:ascii="Georgia" w:eastAsia="Times New Roman" w:hAnsi="Georgia" w:cs="Times New Roman"/>
            <w:color w:val="007CBA"/>
            <w:sz w:val="24"/>
            <w:szCs w:val="24"/>
            <w:u w:val="single"/>
          </w:rPr>
          <w:t>www.fda.gov/medwatch/report.htm</w:t>
        </w:r>
      </w:hyperlink>
    </w:p>
    <w:p w14:paraId="11CB7E2F" w14:textId="7E4BC2A9" w:rsidR="005E3F90" w:rsidRPr="002C7C2B" w:rsidRDefault="005E3F90" w:rsidP="005E3F90">
      <w:pPr>
        <w:numPr>
          <w:ilvl w:val="0"/>
          <w:numId w:val="1"/>
        </w:numPr>
        <w:spacing w:beforeAutospacing="1"/>
        <w:ind w:left="495"/>
        <w:rPr>
          <w:rFonts w:ascii="Georgia" w:eastAsia="Times New Roman" w:hAnsi="Georgia" w:cs="Times New Roman"/>
          <w:sz w:val="24"/>
          <w:szCs w:val="24"/>
        </w:rPr>
      </w:pPr>
      <w:r w:rsidRPr="002C7C2B">
        <w:rPr>
          <w:rFonts w:ascii="Georgia" w:eastAsia="Times New Roman" w:hAnsi="Georgia" w:cs="Times New Roman"/>
          <w:sz w:val="24"/>
          <w:szCs w:val="24"/>
        </w:rPr>
        <w:t>Regular Mail or Fax: Download form </w:t>
      </w:r>
      <w:hyperlink r:id="rId11" w:tgtFrame="_blank" w:history="1">
        <w:r w:rsidRPr="002C7C2B">
          <w:rPr>
            <w:rFonts w:ascii="Georgia" w:eastAsia="Times New Roman" w:hAnsi="Georgia" w:cs="Times New Roman"/>
            <w:color w:val="007CBA"/>
            <w:sz w:val="24"/>
            <w:szCs w:val="24"/>
            <w:u w:val="single"/>
          </w:rPr>
          <w:t>www.fda.gov/MedWatch/getforms.htm</w:t>
        </w:r>
      </w:hyperlink>
      <w:r w:rsidRPr="002C7C2B">
        <w:rPr>
          <w:rFonts w:ascii="Georgia" w:eastAsia="Times New Roman" w:hAnsi="Georgia" w:cs="Times New Roman"/>
          <w:sz w:val="24"/>
          <w:szCs w:val="24"/>
        </w:rPr>
        <w:t> or call 1-800-332-1088 to request a reporting form, then complete and return to the address on the pre-addressed form, or submit by fax to 1-800-FDA-0178</w:t>
      </w:r>
    </w:p>
    <w:p w14:paraId="5D01FBAA" w14:textId="5191D2D0" w:rsidR="005E3F90" w:rsidRPr="002C7C2B" w:rsidRDefault="005E3F90" w:rsidP="00913E69">
      <w:pPr>
        <w:spacing w:before="100" w:beforeAutospacing="1" w:after="100" w:afterAutospacing="1"/>
        <w:ind w:left="-225" w:firstLine="0"/>
      </w:pPr>
      <w:r w:rsidRPr="002C7C2B">
        <w:rPr>
          <w:rFonts w:ascii="Georgia" w:eastAsia="Times New Roman" w:hAnsi="Georgia" w:cs="Times New Roman"/>
          <w:sz w:val="24"/>
          <w:szCs w:val="24"/>
        </w:rPr>
        <w:t>This recall is being conducted with the knowledge of the U.S. Food and Drug Administration</w:t>
      </w:r>
      <w:r w:rsidR="00913E69">
        <w:t>.</w:t>
      </w:r>
    </w:p>
    <w:sectPr w:rsidR="005E3F90" w:rsidRPr="002C7C2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B059" w14:textId="77777777" w:rsidR="00484D41" w:rsidRDefault="00484D41" w:rsidP="00CC0F74">
      <w:r>
        <w:separator/>
      </w:r>
    </w:p>
  </w:endnote>
  <w:endnote w:type="continuationSeparator" w:id="0">
    <w:p w14:paraId="1A5DFE39" w14:textId="77777777" w:rsidR="00484D41" w:rsidRDefault="00484D41" w:rsidP="00CC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70F5" w14:textId="77777777" w:rsidR="00484D41" w:rsidRDefault="00484D41" w:rsidP="00CC0F74">
      <w:r>
        <w:separator/>
      </w:r>
    </w:p>
  </w:footnote>
  <w:footnote w:type="continuationSeparator" w:id="0">
    <w:p w14:paraId="3E621A58" w14:textId="77777777" w:rsidR="00484D41" w:rsidRDefault="00484D41" w:rsidP="00CC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44DF" w14:textId="56234B65" w:rsidR="00CC0F74" w:rsidRDefault="00CC0F74" w:rsidP="00CC0F74">
    <w:pPr>
      <w:pStyle w:val="Header"/>
      <w:ind w:left="360"/>
    </w:pPr>
    <w:r>
      <w:rPr>
        <w:noProof/>
      </w:rPr>
      <w:drawing>
        <wp:inline distT="0" distB="0" distL="0" distR="0" wp14:anchorId="59AA2BF5" wp14:editId="55874C3B">
          <wp:extent cx="1284584"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222" cy="459254"/>
                  </a:xfrm>
                  <a:prstGeom prst="rect">
                    <a:avLst/>
                  </a:prstGeom>
                  <a:noFill/>
                  <a:ln>
                    <a:noFill/>
                  </a:ln>
                </pic:spPr>
              </pic:pic>
            </a:graphicData>
          </a:graphic>
        </wp:inline>
      </w:drawing>
    </w:r>
  </w:p>
  <w:p w14:paraId="12628CEE" w14:textId="77777777" w:rsidR="00CC0F74" w:rsidRDefault="00CC0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2822"/>
    <w:multiLevelType w:val="hybridMultilevel"/>
    <w:tmpl w:val="C2281A9C"/>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1A9A38EF"/>
    <w:multiLevelType w:val="multilevel"/>
    <w:tmpl w:val="E1B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205E1"/>
    <w:multiLevelType w:val="multilevel"/>
    <w:tmpl w:val="926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01142"/>
    <w:multiLevelType w:val="multilevel"/>
    <w:tmpl w:val="6DE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465717">
    <w:abstractNumId w:val="1"/>
  </w:num>
  <w:num w:numId="2" w16cid:durableId="1804733440">
    <w:abstractNumId w:val="3"/>
  </w:num>
  <w:num w:numId="3" w16cid:durableId="1551109565">
    <w:abstractNumId w:val="2"/>
  </w:num>
  <w:num w:numId="4" w16cid:durableId="146958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74"/>
    <w:rsid w:val="00037B19"/>
    <w:rsid w:val="000531C3"/>
    <w:rsid w:val="000631A8"/>
    <w:rsid w:val="0007145E"/>
    <w:rsid w:val="000B07E0"/>
    <w:rsid w:val="000E522C"/>
    <w:rsid w:val="00105607"/>
    <w:rsid w:val="001058DE"/>
    <w:rsid w:val="00113E34"/>
    <w:rsid w:val="0016232C"/>
    <w:rsid w:val="001E24BA"/>
    <w:rsid w:val="00204E0B"/>
    <w:rsid w:val="00233F95"/>
    <w:rsid w:val="002545EA"/>
    <w:rsid w:val="00296D2D"/>
    <w:rsid w:val="002A27B6"/>
    <w:rsid w:val="002C22EE"/>
    <w:rsid w:val="002C7C2B"/>
    <w:rsid w:val="00347B87"/>
    <w:rsid w:val="004158A7"/>
    <w:rsid w:val="00455CCB"/>
    <w:rsid w:val="004644D1"/>
    <w:rsid w:val="00484D41"/>
    <w:rsid w:val="00485089"/>
    <w:rsid w:val="004925D3"/>
    <w:rsid w:val="004D4E3B"/>
    <w:rsid w:val="004D6822"/>
    <w:rsid w:val="005145CD"/>
    <w:rsid w:val="005369B8"/>
    <w:rsid w:val="005A1E4E"/>
    <w:rsid w:val="005C3BD3"/>
    <w:rsid w:val="005E3F90"/>
    <w:rsid w:val="00606C8E"/>
    <w:rsid w:val="00630405"/>
    <w:rsid w:val="006578CF"/>
    <w:rsid w:val="006C239A"/>
    <w:rsid w:val="00722786"/>
    <w:rsid w:val="00723382"/>
    <w:rsid w:val="00767F0B"/>
    <w:rsid w:val="007743CC"/>
    <w:rsid w:val="007C187B"/>
    <w:rsid w:val="008A0F48"/>
    <w:rsid w:val="00913E69"/>
    <w:rsid w:val="00971FA2"/>
    <w:rsid w:val="009B23D1"/>
    <w:rsid w:val="009C357E"/>
    <w:rsid w:val="009C4871"/>
    <w:rsid w:val="009D6245"/>
    <w:rsid w:val="00A07FEB"/>
    <w:rsid w:val="00A22EED"/>
    <w:rsid w:val="00A810BD"/>
    <w:rsid w:val="00A81E4F"/>
    <w:rsid w:val="00AA1BC4"/>
    <w:rsid w:val="00AC4B60"/>
    <w:rsid w:val="00B1678A"/>
    <w:rsid w:val="00B72D9E"/>
    <w:rsid w:val="00B9428E"/>
    <w:rsid w:val="00BD0FF5"/>
    <w:rsid w:val="00BF493A"/>
    <w:rsid w:val="00C1232C"/>
    <w:rsid w:val="00C1268E"/>
    <w:rsid w:val="00C2080E"/>
    <w:rsid w:val="00C30825"/>
    <w:rsid w:val="00C42FB2"/>
    <w:rsid w:val="00C60BDC"/>
    <w:rsid w:val="00C9045C"/>
    <w:rsid w:val="00CC0F74"/>
    <w:rsid w:val="00CC12AC"/>
    <w:rsid w:val="00CC47F8"/>
    <w:rsid w:val="00CE4144"/>
    <w:rsid w:val="00D910C6"/>
    <w:rsid w:val="00E345A1"/>
    <w:rsid w:val="00E72B7C"/>
    <w:rsid w:val="00ED6A28"/>
    <w:rsid w:val="00EE39AE"/>
    <w:rsid w:val="00F40BC0"/>
    <w:rsid w:val="00F7609C"/>
    <w:rsid w:val="00F7797A"/>
    <w:rsid w:val="00F80785"/>
    <w:rsid w:val="00FC65A3"/>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A14AA"/>
  <w15:chartTrackingRefBased/>
  <w15:docId w15:val="{A031A6AD-2E37-4410-9C3F-9E4BC401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3F90"/>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F74"/>
    <w:pPr>
      <w:tabs>
        <w:tab w:val="center" w:pos="4680"/>
        <w:tab w:val="right" w:pos="9360"/>
      </w:tabs>
    </w:pPr>
  </w:style>
  <w:style w:type="character" w:customStyle="1" w:styleId="HeaderChar">
    <w:name w:val="Header Char"/>
    <w:basedOn w:val="DefaultParagraphFont"/>
    <w:link w:val="Header"/>
    <w:uiPriority w:val="99"/>
    <w:rsid w:val="00CC0F74"/>
  </w:style>
  <w:style w:type="paragraph" w:styleId="Footer">
    <w:name w:val="footer"/>
    <w:basedOn w:val="Normal"/>
    <w:link w:val="FooterChar"/>
    <w:uiPriority w:val="99"/>
    <w:unhideWhenUsed/>
    <w:rsid w:val="00CC0F74"/>
    <w:pPr>
      <w:tabs>
        <w:tab w:val="center" w:pos="4680"/>
        <w:tab w:val="right" w:pos="9360"/>
      </w:tabs>
    </w:pPr>
  </w:style>
  <w:style w:type="character" w:customStyle="1" w:styleId="FooterChar">
    <w:name w:val="Footer Char"/>
    <w:basedOn w:val="DefaultParagraphFont"/>
    <w:link w:val="Footer"/>
    <w:uiPriority w:val="99"/>
    <w:rsid w:val="00CC0F74"/>
  </w:style>
  <w:style w:type="character" w:customStyle="1" w:styleId="Heading2Char">
    <w:name w:val="Heading 2 Char"/>
    <w:basedOn w:val="DefaultParagraphFont"/>
    <w:link w:val="Heading2"/>
    <w:uiPriority w:val="9"/>
    <w:rsid w:val="005E3F90"/>
    <w:rPr>
      <w:rFonts w:ascii="Times New Roman" w:eastAsia="Times New Roman" w:hAnsi="Times New Roman" w:cs="Times New Roman"/>
      <w:b/>
      <w:bCs/>
      <w:sz w:val="36"/>
      <w:szCs w:val="36"/>
    </w:rPr>
  </w:style>
  <w:style w:type="paragraph" w:customStyle="1" w:styleId="text-center">
    <w:name w:val="text-center"/>
    <w:basedOn w:val="Normal"/>
    <w:rsid w:val="005E3F90"/>
    <w:pPr>
      <w:spacing w:before="100" w:beforeAutospacing="1" w:after="100" w:afterAutospacing="1"/>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5E3F90"/>
    <w:rPr>
      <w:b/>
      <w:bCs/>
    </w:rPr>
  </w:style>
  <w:style w:type="paragraph" w:styleId="NormalWeb">
    <w:name w:val="Normal (Web)"/>
    <w:basedOn w:val="Normal"/>
    <w:uiPriority w:val="99"/>
    <w:semiHidden/>
    <w:unhideWhenUsed/>
    <w:rsid w:val="005E3F90"/>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3F90"/>
    <w:rPr>
      <w:color w:val="0000FF"/>
      <w:u w:val="single"/>
    </w:rPr>
  </w:style>
  <w:style w:type="character" w:customStyle="1" w:styleId="baec5a81-e4d6-4674-97f3-e9220f0136c1">
    <w:name w:val="baec5a81-e4d6-4674-97f3-e9220f0136c1"/>
    <w:basedOn w:val="DefaultParagraphFont"/>
    <w:rsid w:val="005E3F90"/>
  </w:style>
  <w:style w:type="paragraph" w:customStyle="1" w:styleId="lcds-description-listitem">
    <w:name w:val="lcds-description-list__item"/>
    <w:basedOn w:val="Normal"/>
    <w:rsid w:val="005E3F90"/>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lcds-description-listitem-text">
    <w:name w:val="lcds-description-list__item-text"/>
    <w:basedOn w:val="Normal"/>
    <w:rsid w:val="005E3F9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7797A"/>
    <w:rPr>
      <w:color w:val="605E5C"/>
      <w:shd w:val="clear" w:color="auto" w:fill="E1DFDD"/>
    </w:rPr>
  </w:style>
  <w:style w:type="paragraph" w:styleId="BalloonText">
    <w:name w:val="Balloon Text"/>
    <w:basedOn w:val="Normal"/>
    <w:link w:val="BalloonTextChar"/>
    <w:uiPriority w:val="99"/>
    <w:semiHidden/>
    <w:unhideWhenUsed/>
    <w:rsid w:val="00C12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8E"/>
    <w:rPr>
      <w:rFonts w:ascii="Segoe UI" w:hAnsi="Segoe UI" w:cs="Segoe UI"/>
      <w:sz w:val="18"/>
      <w:szCs w:val="18"/>
    </w:rPr>
  </w:style>
  <w:style w:type="character" w:styleId="CommentReference">
    <w:name w:val="annotation reference"/>
    <w:basedOn w:val="DefaultParagraphFont"/>
    <w:uiPriority w:val="99"/>
    <w:semiHidden/>
    <w:unhideWhenUsed/>
    <w:rsid w:val="00C1268E"/>
    <w:rPr>
      <w:sz w:val="16"/>
      <w:szCs w:val="16"/>
    </w:rPr>
  </w:style>
  <w:style w:type="paragraph" w:styleId="CommentText">
    <w:name w:val="annotation text"/>
    <w:basedOn w:val="Normal"/>
    <w:link w:val="CommentTextChar"/>
    <w:uiPriority w:val="99"/>
    <w:semiHidden/>
    <w:unhideWhenUsed/>
    <w:rsid w:val="00C1268E"/>
    <w:rPr>
      <w:sz w:val="20"/>
      <w:szCs w:val="20"/>
    </w:rPr>
  </w:style>
  <w:style w:type="character" w:customStyle="1" w:styleId="CommentTextChar">
    <w:name w:val="Comment Text Char"/>
    <w:basedOn w:val="DefaultParagraphFont"/>
    <w:link w:val="CommentText"/>
    <w:uiPriority w:val="99"/>
    <w:semiHidden/>
    <w:rsid w:val="00C1268E"/>
    <w:rPr>
      <w:sz w:val="20"/>
      <w:szCs w:val="20"/>
    </w:rPr>
  </w:style>
  <w:style w:type="paragraph" w:styleId="CommentSubject">
    <w:name w:val="annotation subject"/>
    <w:basedOn w:val="CommentText"/>
    <w:next w:val="CommentText"/>
    <w:link w:val="CommentSubjectChar"/>
    <w:uiPriority w:val="99"/>
    <w:semiHidden/>
    <w:unhideWhenUsed/>
    <w:rsid w:val="00C1268E"/>
    <w:rPr>
      <w:b/>
      <w:bCs/>
    </w:rPr>
  </w:style>
  <w:style w:type="character" w:customStyle="1" w:styleId="CommentSubjectChar">
    <w:name w:val="Comment Subject Char"/>
    <w:basedOn w:val="CommentTextChar"/>
    <w:link w:val="CommentSubject"/>
    <w:uiPriority w:val="99"/>
    <w:semiHidden/>
    <w:rsid w:val="00C1268E"/>
    <w:rPr>
      <w:b/>
      <w:bCs/>
      <w:sz w:val="20"/>
      <w:szCs w:val="20"/>
    </w:rPr>
  </w:style>
  <w:style w:type="paragraph" w:styleId="Revision">
    <w:name w:val="Revision"/>
    <w:hidden/>
    <w:uiPriority w:val="99"/>
    <w:semiHidden/>
    <w:rsid w:val="00233F95"/>
    <w:pPr>
      <w:ind w:left="0" w:firstLine="0"/>
    </w:pPr>
  </w:style>
  <w:style w:type="paragraph" w:styleId="ListParagraph">
    <w:name w:val="List Paragraph"/>
    <w:basedOn w:val="Normal"/>
    <w:uiPriority w:val="34"/>
    <w:qFormat/>
    <w:rsid w:val="00B1678A"/>
    <w:pPr>
      <w:ind w:left="720"/>
      <w:contextualSpacing/>
    </w:pPr>
  </w:style>
  <w:style w:type="table" w:styleId="TableGrid">
    <w:name w:val="Table Grid"/>
    <w:basedOn w:val="TableNormal"/>
    <w:uiPriority w:val="39"/>
    <w:rsid w:val="00BF4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413">
      <w:bodyDiv w:val="1"/>
      <w:marLeft w:val="0"/>
      <w:marRight w:val="0"/>
      <w:marTop w:val="0"/>
      <w:marBottom w:val="0"/>
      <w:divBdr>
        <w:top w:val="none" w:sz="0" w:space="0" w:color="auto"/>
        <w:left w:val="none" w:sz="0" w:space="0" w:color="auto"/>
        <w:bottom w:val="none" w:sz="0" w:space="0" w:color="auto"/>
        <w:right w:val="none" w:sz="0" w:space="0" w:color="auto"/>
      </w:divBdr>
    </w:div>
    <w:div w:id="274481983">
      <w:bodyDiv w:val="1"/>
      <w:marLeft w:val="0"/>
      <w:marRight w:val="0"/>
      <w:marTop w:val="0"/>
      <w:marBottom w:val="0"/>
      <w:divBdr>
        <w:top w:val="none" w:sz="0" w:space="0" w:color="auto"/>
        <w:left w:val="none" w:sz="0" w:space="0" w:color="auto"/>
        <w:bottom w:val="none" w:sz="0" w:space="0" w:color="auto"/>
        <w:right w:val="none" w:sz="0" w:space="0" w:color="auto"/>
      </w:divBdr>
    </w:div>
    <w:div w:id="409889004">
      <w:bodyDiv w:val="1"/>
      <w:marLeft w:val="0"/>
      <w:marRight w:val="0"/>
      <w:marTop w:val="0"/>
      <w:marBottom w:val="0"/>
      <w:divBdr>
        <w:top w:val="none" w:sz="0" w:space="0" w:color="auto"/>
        <w:left w:val="none" w:sz="0" w:space="0" w:color="auto"/>
        <w:bottom w:val="none" w:sz="0" w:space="0" w:color="auto"/>
        <w:right w:val="none" w:sz="0" w:space="0" w:color="auto"/>
      </w:divBdr>
    </w:div>
    <w:div w:id="634682299">
      <w:bodyDiv w:val="1"/>
      <w:marLeft w:val="0"/>
      <w:marRight w:val="0"/>
      <w:marTop w:val="0"/>
      <w:marBottom w:val="0"/>
      <w:divBdr>
        <w:top w:val="none" w:sz="0" w:space="0" w:color="auto"/>
        <w:left w:val="none" w:sz="0" w:space="0" w:color="auto"/>
        <w:bottom w:val="none" w:sz="0" w:space="0" w:color="auto"/>
        <w:right w:val="none" w:sz="0" w:space="0" w:color="auto"/>
      </w:divBdr>
    </w:div>
    <w:div w:id="1141265689">
      <w:bodyDiv w:val="1"/>
      <w:marLeft w:val="0"/>
      <w:marRight w:val="0"/>
      <w:marTop w:val="0"/>
      <w:marBottom w:val="0"/>
      <w:divBdr>
        <w:top w:val="none" w:sz="0" w:space="0" w:color="auto"/>
        <w:left w:val="none" w:sz="0" w:space="0" w:color="auto"/>
        <w:bottom w:val="none" w:sz="0" w:space="0" w:color="auto"/>
        <w:right w:val="none" w:sz="0" w:space="0" w:color="auto"/>
      </w:divBdr>
    </w:div>
    <w:div w:id="1170677346">
      <w:bodyDiv w:val="1"/>
      <w:marLeft w:val="0"/>
      <w:marRight w:val="0"/>
      <w:marTop w:val="0"/>
      <w:marBottom w:val="0"/>
      <w:divBdr>
        <w:top w:val="none" w:sz="0" w:space="0" w:color="auto"/>
        <w:left w:val="none" w:sz="0" w:space="0" w:color="auto"/>
        <w:bottom w:val="none" w:sz="0" w:space="0" w:color="auto"/>
        <w:right w:val="none" w:sz="0" w:space="0" w:color="auto"/>
      </w:divBdr>
      <w:divsChild>
        <w:div w:id="940650507">
          <w:marLeft w:val="0"/>
          <w:marRight w:val="0"/>
          <w:marTop w:val="0"/>
          <w:marBottom w:val="0"/>
          <w:divBdr>
            <w:top w:val="none" w:sz="0" w:space="0" w:color="auto"/>
            <w:left w:val="none" w:sz="0" w:space="0" w:color="auto"/>
            <w:bottom w:val="none" w:sz="0" w:space="0" w:color="auto"/>
            <w:right w:val="none" w:sz="0" w:space="0" w:color="auto"/>
          </w:divBdr>
          <w:divsChild>
            <w:div w:id="566647852">
              <w:marLeft w:val="-225"/>
              <w:marRight w:val="-225"/>
              <w:marTop w:val="0"/>
              <w:marBottom w:val="0"/>
              <w:divBdr>
                <w:top w:val="none" w:sz="0" w:space="0" w:color="auto"/>
                <w:left w:val="none" w:sz="0" w:space="0" w:color="auto"/>
                <w:bottom w:val="none" w:sz="0" w:space="0" w:color="auto"/>
                <w:right w:val="none" w:sz="0" w:space="0" w:color="auto"/>
              </w:divBdr>
              <w:divsChild>
                <w:div w:id="2093966890">
                  <w:marLeft w:val="0"/>
                  <w:marRight w:val="0"/>
                  <w:marTop w:val="0"/>
                  <w:marBottom w:val="0"/>
                  <w:divBdr>
                    <w:top w:val="none" w:sz="0" w:space="0" w:color="auto"/>
                    <w:left w:val="none" w:sz="0" w:space="0" w:color="auto"/>
                    <w:bottom w:val="none" w:sz="0" w:space="0" w:color="auto"/>
                    <w:right w:val="none" w:sz="0" w:space="0" w:color="auto"/>
                  </w:divBdr>
                </w:div>
                <w:div w:id="1971741301">
                  <w:marLeft w:val="0"/>
                  <w:marRight w:val="0"/>
                  <w:marTop w:val="0"/>
                  <w:marBottom w:val="0"/>
                  <w:divBdr>
                    <w:top w:val="none" w:sz="0" w:space="0" w:color="auto"/>
                    <w:left w:val="none" w:sz="0" w:space="0" w:color="auto"/>
                    <w:bottom w:val="none" w:sz="0" w:space="0" w:color="auto"/>
                    <w:right w:val="none" w:sz="0" w:space="0" w:color="auto"/>
                  </w:divBdr>
                  <w:divsChild>
                    <w:div w:id="1858274421">
                      <w:marLeft w:val="0"/>
                      <w:marRight w:val="0"/>
                      <w:marTop w:val="0"/>
                      <w:marBottom w:val="0"/>
                      <w:divBdr>
                        <w:top w:val="none" w:sz="0" w:space="0" w:color="auto"/>
                        <w:left w:val="none" w:sz="0" w:space="0" w:color="auto"/>
                        <w:bottom w:val="none" w:sz="0" w:space="0" w:color="auto"/>
                        <w:right w:val="none" w:sz="0" w:space="0" w:color="auto"/>
                      </w:divBdr>
                      <w:divsChild>
                        <w:div w:id="14299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639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MedWatch/getforms.htm" TargetMode="External"/><Relationship Id="rId5" Type="http://schemas.openxmlformats.org/officeDocument/2006/relationships/settings" Target="settings.xml"/><Relationship Id="rId10" Type="http://schemas.openxmlformats.org/officeDocument/2006/relationships/hyperlink" Target="http://www.fda.gov/MedWatch/report.htm" TargetMode="External"/><Relationship Id="rId4" Type="http://schemas.openxmlformats.org/officeDocument/2006/relationships/styles" Target="styles.xml"/><Relationship Id="rId9" Type="http://schemas.openxmlformats.org/officeDocument/2006/relationships/hyperlink" Target="mailto:Recalls@Vij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423A1C8B7554583CE5DC9449F241C" ma:contentTypeVersion="14" ma:contentTypeDescription="Create a new document." ma:contentTypeScope="" ma:versionID="ec075dda91c8567a67f3b18854c2828a">
  <xsd:schema xmlns:xsd="http://www.w3.org/2001/XMLSchema" xmlns:xs="http://www.w3.org/2001/XMLSchema" xmlns:p="http://schemas.microsoft.com/office/2006/metadata/properties" xmlns:ns2="43721cdd-bddd-43ee-ac8e-e8f5b9ab5e8c" xmlns:ns3="3d3bb888-cfb6-4c73-838b-9c94fee35d59" targetNamespace="http://schemas.microsoft.com/office/2006/metadata/properties" ma:root="true" ma:fieldsID="f9290dae23cc5757b4dbbc42c7f0f81f" ns2:_="" ns3:_="">
    <xsd:import namespace="43721cdd-bddd-43ee-ac8e-e8f5b9ab5e8c"/>
    <xsd:import namespace="3d3bb888-cfb6-4c73-838b-9c94fee35d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21cdd-bddd-43ee-ac8e-e8f5b9ab5e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cf65e7-1484-4c3a-b670-243f90a0231b}" ma:internalName="TaxCatchAll" ma:showField="CatchAllData" ma:web="43721cdd-bddd-43ee-ac8e-e8f5b9ab5e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bb888-cfb6-4c73-838b-9c94fee35d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9fdf31f-4e6b-4a9c-bbaa-e559ef9aa49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E6B53-DDB8-4F17-9D3A-54DFBBCE9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21cdd-bddd-43ee-ac8e-e8f5b9ab5e8c"/>
    <ds:schemaRef ds:uri="3d3bb888-cfb6-4c73-838b-9c94fee3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E2C71-FC7B-42E0-89F2-E3B6EF35C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Kellee</dc:creator>
  <cp:keywords/>
  <dc:description/>
  <cp:lastModifiedBy>Lindsay Payette</cp:lastModifiedBy>
  <cp:revision>2</cp:revision>
  <cp:lastPrinted>2022-07-13T15:45:00Z</cp:lastPrinted>
  <dcterms:created xsi:type="dcterms:W3CDTF">2022-07-18T16:39:00Z</dcterms:created>
  <dcterms:modified xsi:type="dcterms:W3CDTF">2022-07-18T16:39:00Z</dcterms:modified>
</cp:coreProperties>
</file>