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00" w:rsidRDefault="00CF227A">
      <w:pPr>
        <w:widowControl w:val="0"/>
        <w:autoSpaceDE w:val="0"/>
        <w:autoSpaceDN w:val="0"/>
        <w:adjustRightInd w:val="0"/>
        <w:spacing w:before="54" w:after="0" w:line="1495" w:lineRule="exact"/>
        <w:ind w:left="226"/>
        <w:rPr>
          <w:rFonts w:ascii="Times New Roman" w:hAnsi="Times New Roman" w:cs="Times New Roman"/>
          <w:color w:val="000000"/>
          <w:w w:val="47"/>
          <w:sz w:val="130"/>
          <w:szCs w:val="13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w w:val="47"/>
          <w:sz w:val="130"/>
          <w:szCs w:val="130"/>
        </w:rPr>
        <w:t>KIND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355"/>
        <w:rPr>
          <w:rFonts w:ascii="Times New Roman" w:hAnsi="Times New Roman" w:cs="Times New Roman"/>
          <w:color w:val="000000"/>
          <w:w w:val="47"/>
          <w:sz w:val="130"/>
          <w:szCs w:val="130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355"/>
        <w:rPr>
          <w:rFonts w:ascii="Times New Roman" w:hAnsi="Times New Roman" w:cs="Times New Roman"/>
          <w:color w:val="000000"/>
          <w:w w:val="47"/>
          <w:sz w:val="130"/>
          <w:szCs w:val="130"/>
        </w:rPr>
      </w:pPr>
    </w:p>
    <w:p w:rsidR="009C6D00" w:rsidRDefault="00DE4435">
      <w:pPr>
        <w:widowControl w:val="0"/>
        <w:tabs>
          <w:tab w:val="left" w:pos="1090"/>
        </w:tabs>
        <w:autoSpaceDE w:val="0"/>
        <w:autoSpaceDN w:val="0"/>
        <w:adjustRightInd w:val="0"/>
        <w:spacing w:before="14" w:after="0" w:line="230" w:lineRule="exact"/>
        <w:ind w:left="355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TO: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KIND  Customers</w:t>
      </w:r>
      <w:proofErr w:type="gramEnd"/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365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76" w:after="0" w:line="230" w:lineRule="exact"/>
        <w:ind w:left="365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DATE: 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September  15</w:t>
      </w:r>
      <w:proofErr w:type="gramEnd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th,  2017 </w:t>
      </w:r>
    </w:p>
    <w:p w:rsidR="009C6D00" w:rsidRDefault="00DE4435">
      <w:pPr>
        <w:widowControl w:val="0"/>
        <w:autoSpaceDE w:val="0"/>
        <w:autoSpaceDN w:val="0"/>
        <w:adjustRightInd w:val="0"/>
        <w:spacing w:before="249" w:after="0" w:line="280" w:lineRule="exact"/>
        <w:ind w:left="350" w:right="227"/>
        <w:jc w:val="both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SUBJECT:  </w:t>
      </w:r>
      <w:proofErr w:type="gramStart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>Voluntary  Recall</w:t>
      </w:r>
      <w:proofErr w:type="gramEnd"/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 on  Limited  Number  of  12-Count  Boxes  of  KIND  Dark  Chocolate  Nuts  &amp;  Sea Salt  Due  to  Undeclared  Walnuts  (Allergy  Alert)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350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72" w:after="0" w:line="230" w:lineRule="exact"/>
        <w:ind w:left="350"/>
        <w:rPr>
          <w:rFonts w:ascii="Times New Roman" w:hAnsi="Times New Roman" w:cs="Times New Roman"/>
          <w:b/>
          <w:bCs/>
          <w:color w:val="000000"/>
          <w:spacing w:val="-8"/>
          <w:w w:val="9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8"/>
          <w:w w:val="90"/>
          <w:sz w:val="20"/>
          <w:szCs w:val="20"/>
        </w:rPr>
        <w:t>ACTION  REQUIRED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8"/>
          <w:w w:val="90"/>
          <w:sz w:val="20"/>
          <w:szCs w:val="20"/>
        </w:rPr>
        <w:t xml:space="preserve">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355"/>
        <w:rPr>
          <w:rFonts w:ascii="Times New Roman" w:hAnsi="Times New Roman" w:cs="Times New Roman"/>
          <w:b/>
          <w:bCs/>
          <w:color w:val="000000"/>
          <w:spacing w:val="-8"/>
          <w:w w:val="90"/>
          <w:sz w:val="20"/>
          <w:szCs w:val="20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80" w:after="0" w:line="230" w:lineRule="exact"/>
        <w:ind w:left="355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Dear  Valued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Customer: </w:t>
      </w:r>
    </w:p>
    <w:p w:rsidR="009C6D00" w:rsidRDefault="00DE4435">
      <w:pPr>
        <w:widowControl w:val="0"/>
        <w:autoSpaceDE w:val="0"/>
        <w:autoSpaceDN w:val="0"/>
        <w:adjustRightInd w:val="0"/>
        <w:spacing w:before="318" w:after="0" w:line="390" w:lineRule="exact"/>
        <w:ind w:left="341" w:right="338" w:firstLine="14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>KIND  is</w:t>
      </w:r>
      <w:proofErr w:type="gramEnd"/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voluntarily  recalling  a  limited  number  of  12-count  boxes  of  KIND  Dark  Chocolate  Nuts  &amp;  Sea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Salt  (Best  Before  Date  of 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12/20/2017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(Lot  Code  BK16264A1)  and  Best  Before  Date  of 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2/3/2018  </w:t>
      </w: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(Lot Code  BK16308A1),  which  may  inadvertently  contain  bars  with  walnuts.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400" w:lineRule="exact"/>
        <w:ind w:left="336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22" w:after="0" w:line="400" w:lineRule="exact"/>
        <w:ind w:left="336" w:right="103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Although  the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bars  are  individually  wrapped,  correctly  identified  as  containing  walnuts,  and  correctly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labeled,  the  ingredient 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walnuts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(a  known  allergen),  is  undeclared  on  the  outer  box. 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The  outer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box contains  an  allergen  warning  that  the  product  is  "Made  in  facility  that  processes 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tree  nuts  </w:t>
      </w:r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and  sesame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seeds,"  but  does  not  identify  the  ingredient  walnuts.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KIND  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taking  this  action  out  of  an  abundance  of caution. </w:t>
      </w:r>
    </w:p>
    <w:p w:rsidR="009C6D00" w:rsidRDefault="00DE4435">
      <w:pPr>
        <w:widowControl w:val="0"/>
        <w:autoSpaceDE w:val="0"/>
        <w:autoSpaceDN w:val="0"/>
        <w:adjustRightInd w:val="0"/>
        <w:spacing w:before="400" w:after="0" w:line="400" w:lineRule="exact"/>
        <w:ind w:left="326" w:right="40" w:firstLine="14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Persons  who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have  an  allergy  or  severe  sensitivity  to  walnuts  run  the  risk  of  a  serious  or  life-threatening allergic  reaction  if  they  consume  the  above-referenced  KIND  Dark  Chocolate  Nuts  &amp;  Sea  Salt  with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walnuts.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317"/>
        <w:rPr>
          <w:rFonts w:ascii="Times New Roman" w:hAnsi="Times New Roman" w:cs="Times New Roman"/>
          <w:color w:val="000000"/>
          <w:sz w:val="20"/>
          <w:szCs w:val="20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317"/>
        <w:rPr>
          <w:rFonts w:ascii="Times New Roman" w:hAnsi="Times New Roman" w:cs="Times New Roman"/>
          <w:color w:val="000000"/>
          <w:sz w:val="20"/>
          <w:szCs w:val="20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101" w:after="0" w:line="230" w:lineRule="exact"/>
        <w:ind w:left="317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The  company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has  not  received  consumer  complaints  about  the  product. 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The  company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has  not </w:t>
      </w:r>
    </w:p>
    <w:p w:rsidR="009C6D00" w:rsidRDefault="00DE4435">
      <w:pPr>
        <w:widowControl w:val="0"/>
        <w:autoSpaceDE w:val="0"/>
        <w:autoSpaceDN w:val="0"/>
        <w:adjustRightInd w:val="0"/>
        <w:spacing w:before="30" w:after="0" w:line="400" w:lineRule="exact"/>
        <w:ind w:left="322" w:right="381" w:firstLine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received  any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reports  of  illness  associated  with  this  product.  </w:t>
      </w: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This  voluntary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recall  is  being  conducted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with  the  knowledge  of  the  U.S.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Food  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Drug  Administration.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317"/>
        <w:rPr>
          <w:rFonts w:ascii="Times New Roman" w:hAnsi="Times New Roman" w:cs="Times New Roman"/>
          <w:color w:val="000000"/>
          <w:sz w:val="20"/>
          <w:szCs w:val="20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317"/>
        <w:rPr>
          <w:rFonts w:ascii="Times New Roman" w:hAnsi="Times New Roman" w:cs="Times New Roman"/>
          <w:color w:val="000000"/>
          <w:sz w:val="20"/>
          <w:szCs w:val="20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81" w:after="0" w:line="230" w:lineRule="exact"/>
        <w:ind w:left="317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The  product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was  manufactured  in  the  United  States.  </w:t>
      </w:r>
      <w:proofErr w:type="gramStart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The  product</w:t>
      </w:r>
      <w:proofErr w:type="gramEnd"/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 was  distributed  nationwide  and </w:t>
      </w:r>
    </w:p>
    <w:p w:rsidR="009C6D00" w:rsidRDefault="00DE4435">
      <w:pPr>
        <w:widowControl w:val="0"/>
        <w:autoSpaceDE w:val="0"/>
        <w:autoSpaceDN w:val="0"/>
        <w:adjustRightInd w:val="0"/>
        <w:spacing w:before="170" w:after="0" w:line="230" w:lineRule="exact"/>
        <w:ind w:left="322"/>
        <w:rPr>
          <w:rFonts w:ascii="Times New Roman" w:hAnsi="Times New Roman" w:cs="Times New Roman"/>
          <w:color w:val="000000"/>
          <w:w w:val="103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reached  consumers</w:t>
      </w:r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 through  retail  stores,  ecommerce  outlets,  and  kindsnacks.com.  </w:t>
      </w:r>
      <w:proofErr w:type="gramStart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No  product</w:t>
      </w:r>
      <w:proofErr w:type="gramEnd"/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  was </w:t>
      </w:r>
    </w:p>
    <w:p w:rsidR="009C6D00" w:rsidRDefault="00DE4435">
      <w:pPr>
        <w:widowControl w:val="0"/>
        <w:autoSpaceDE w:val="0"/>
        <w:autoSpaceDN w:val="0"/>
        <w:adjustRightInd w:val="0"/>
        <w:spacing w:before="30" w:after="0" w:line="400" w:lineRule="exact"/>
        <w:ind w:left="322" w:right="11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shipped  outside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of  the  U.S.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No  other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KIND  products  or  best  before  dates  are  affected  by  this  voluntary recall.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9C6D00">
          <w:pgSz w:w="12240" w:h="15840"/>
          <w:pgMar w:top="-331" w:right="1134" w:bottom="-20" w:left="1440" w:header="720" w:footer="720" w:gutter="0"/>
          <w:cols w:space="720"/>
          <w:noEndnote/>
        </w:sectPr>
      </w:pPr>
    </w:p>
    <w:p w:rsidR="009C6D00" w:rsidRDefault="00DE4435">
      <w:pPr>
        <w:widowControl w:val="0"/>
        <w:autoSpaceDE w:val="0"/>
        <w:autoSpaceDN w:val="0"/>
        <w:adjustRightInd w:val="0"/>
        <w:spacing w:before="20" w:after="0" w:line="218" w:lineRule="exact"/>
        <w:ind w:left="374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bookmarkStart w:id="1" w:name="Pg2"/>
      <w:bookmarkEnd w:id="1"/>
      <w:proofErr w:type="gramStart"/>
      <w:r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</w:rPr>
        <w:lastRenderedPageBreak/>
        <w:t>Product  Description</w:t>
      </w:r>
      <w:proofErr w:type="gramEnd"/>
      <w:r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</w:rPr>
        <w:t xml:space="preserve">  and  Unit  UPC:</w:t>
      </w:r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389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84" w:after="0" w:line="218" w:lineRule="exact"/>
        <w:ind w:left="389"/>
        <w:rPr>
          <w:rFonts w:ascii="Times New Roman" w:hAnsi="Times New Roman" w:cs="Times New Roman"/>
          <w:b/>
          <w:bCs/>
          <w:color w:val="000000"/>
          <w:w w:val="103"/>
          <w:sz w:val="19"/>
          <w:szCs w:val="19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w w:val="103"/>
          <w:sz w:val="19"/>
          <w:szCs w:val="19"/>
        </w:rPr>
        <w:t>Master  case</w:t>
      </w:r>
      <w:proofErr w:type="gramEnd"/>
      <w:r>
        <w:rPr>
          <w:rFonts w:ascii="Times New Roman" w:hAnsi="Times New Roman" w:cs="Times New Roman"/>
          <w:b/>
          <w:bCs/>
          <w:color w:val="000000"/>
          <w:w w:val="103"/>
          <w:sz w:val="19"/>
          <w:szCs w:val="19"/>
        </w:rPr>
        <w:t xml:space="preserve">: </w:t>
      </w:r>
    </w:p>
    <w:p w:rsidR="009C6D00" w:rsidRDefault="00DE4435">
      <w:pPr>
        <w:widowControl w:val="0"/>
        <w:autoSpaceDE w:val="0"/>
        <w:autoSpaceDN w:val="0"/>
        <w:adjustRightInd w:val="0"/>
        <w:spacing w:before="42" w:after="0" w:line="218" w:lineRule="exact"/>
        <w:ind w:left="394"/>
        <w:rPr>
          <w:rFonts w:ascii="Times New Roman" w:hAnsi="Times New Roman" w:cs="Times New Roman"/>
          <w:color w:val="000000"/>
          <w:spacing w:val="-3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 xml:space="preserve">• 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>Case  UPC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19"/>
          <w:szCs w:val="19"/>
        </w:rPr>
        <w:t xml:space="preserve">:  </w:t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 xml:space="preserve">6  02652  17851  1 </w:t>
      </w:r>
    </w:p>
    <w:p w:rsidR="009C6D00" w:rsidRDefault="00DE4435">
      <w:pPr>
        <w:widowControl w:val="0"/>
        <w:autoSpaceDE w:val="0"/>
        <w:autoSpaceDN w:val="0"/>
        <w:adjustRightInd w:val="0"/>
        <w:spacing w:before="62" w:after="0" w:line="218" w:lineRule="exact"/>
        <w:ind w:left="394"/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• 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>Best  Before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  Dates:  (1)  12/20/2017;  (2)  2/3/2018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389"/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104" w:after="0" w:line="218" w:lineRule="exact"/>
        <w:ind w:left="389"/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Inner  Case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 xml:space="preserve">  (Outer  Box): </w:t>
      </w:r>
    </w:p>
    <w:p w:rsidR="009C6D00" w:rsidRDefault="00DE4435">
      <w:pPr>
        <w:widowControl w:val="0"/>
        <w:autoSpaceDE w:val="0"/>
        <w:autoSpaceDN w:val="0"/>
        <w:adjustRightInd w:val="0"/>
        <w:spacing w:before="28" w:after="0" w:line="260" w:lineRule="exact"/>
        <w:ind w:left="374" w:right="120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>The  affected</w:t>
      </w:r>
      <w:proofErr w:type="gramEnd"/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 consumer  unit,  which  is  sold  as  a  paperboard  carton  as  a  pack  of  12  --1.4  </w:t>
      </w:r>
      <w:proofErr w:type="spellStart"/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>oz</w:t>
      </w:r>
      <w:proofErr w:type="spellEnd"/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 (40  g)  bars 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(16.08 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</w:rPr>
        <w:t>oz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 xml:space="preserve">  (480  g)  per  pack,  is  as  follows: </w:t>
      </w:r>
    </w:p>
    <w:p w:rsidR="009C6D00" w:rsidRDefault="00DE4435">
      <w:pPr>
        <w:widowControl w:val="0"/>
        <w:autoSpaceDE w:val="0"/>
        <w:autoSpaceDN w:val="0"/>
        <w:adjustRightInd w:val="0"/>
        <w:spacing w:before="35" w:after="0" w:line="218" w:lineRule="exact"/>
        <w:ind w:left="389"/>
        <w:rPr>
          <w:rFonts w:ascii="Times New Roman" w:hAnsi="Times New Roman" w:cs="Times New Roman"/>
          <w:color w:val="000000"/>
          <w:spacing w:val="2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• 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>Consumer  UPC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:  </w:t>
      </w:r>
      <w:r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02652  17751 </w:t>
      </w:r>
    </w:p>
    <w:p w:rsidR="009C6D00" w:rsidRDefault="00DE4435">
      <w:pPr>
        <w:widowControl w:val="0"/>
        <w:autoSpaceDE w:val="0"/>
        <w:autoSpaceDN w:val="0"/>
        <w:adjustRightInd w:val="0"/>
        <w:spacing w:before="62" w:after="0" w:line="218" w:lineRule="exact"/>
        <w:ind w:left="389"/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•  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Best  Before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 Dates:  (1)  12/20/2017;  (2)  2/3/2018 </w:t>
      </w:r>
    </w:p>
    <w:p w:rsidR="009C6D00" w:rsidRDefault="00DE4435">
      <w:pPr>
        <w:widowControl w:val="0"/>
        <w:autoSpaceDE w:val="0"/>
        <w:autoSpaceDN w:val="0"/>
        <w:adjustRightInd w:val="0"/>
        <w:spacing w:before="82" w:after="0" w:line="218" w:lineRule="exact"/>
        <w:ind w:left="389"/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</w:pP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• 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>Lot  code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  <w:t xml:space="preserve">:  (1)  BK16264A1;  (2)  BK16308A1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126" w:lineRule="exact"/>
        <w:ind w:left="955"/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126" w:lineRule="exact"/>
        <w:ind w:left="955"/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126" w:lineRule="exact"/>
        <w:ind w:left="955"/>
        <w:rPr>
          <w:rFonts w:ascii="Times New Roman" w:hAnsi="Times New Roman" w:cs="Times New Roman"/>
          <w:b/>
          <w:bCs/>
          <w:color w:val="000000"/>
          <w:spacing w:val="-4"/>
          <w:sz w:val="19"/>
          <w:szCs w:val="19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360"/>
        <w:rPr>
          <w:rFonts w:ascii="Times New Roman" w:hAnsi="Times New Roman" w:cs="Times New Roman"/>
          <w:color w:val="000000"/>
          <w:w w:val="120"/>
          <w:sz w:val="16"/>
          <w:szCs w:val="16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48" w:after="0" w:line="218" w:lineRule="exact"/>
        <w:ind w:left="360"/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Bar: </w:t>
      </w:r>
    </w:p>
    <w:p w:rsidR="009C6D00" w:rsidRDefault="00DE4435">
      <w:pPr>
        <w:widowControl w:val="0"/>
        <w:autoSpaceDE w:val="0"/>
        <w:autoSpaceDN w:val="0"/>
        <w:adjustRightInd w:val="0"/>
        <w:spacing w:before="62" w:after="0" w:line="218" w:lineRule="exact"/>
        <w:ind w:left="346"/>
        <w:rPr>
          <w:rFonts w:ascii="Times New Roman" w:hAnsi="Times New Roman" w:cs="Times New Roman"/>
          <w:color w:val="000000"/>
          <w:w w:val="103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w w:val="103"/>
          <w:sz w:val="19"/>
          <w:szCs w:val="19"/>
        </w:rPr>
        <w:t>The  bar</w:t>
      </w:r>
      <w:proofErr w:type="gramEnd"/>
      <w:r>
        <w:rPr>
          <w:rFonts w:ascii="Times New Roman" w:hAnsi="Times New Roman" w:cs="Times New Roman"/>
          <w:color w:val="000000"/>
          <w:w w:val="103"/>
          <w:sz w:val="19"/>
          <w:szCs w:val="19"/>
        </w:rPr>
        <w:t xml:space="preserve">  could  be  an  individual  consumer  unit  for  some  of  our  customers: </w:t>
      </w:r>
    </w:p>
    <w:p w:rsidR="009C6D00" w:rsidRDefault="00DE4435">
      <w:pPr>
        <w:widowControl w:val="0"/>
        <w:autoSpaceDE w:val="0"/>
        <w:autoSpaceDN w:val="0"/>
        <w:adjustRightInd w:val="0"/>
        <w:spacing w:before="42" w:after="0" w:line="218" w:lineRule="exact"/>
        <w:ind w:left="360"/>
        <w:rPr>
          <w:rFonts w:ascii="Times New Roman" w:hAnsi="Times New Roman" w:cs="Times New Roman"/>
          <w:color w:val="000000"/>
          <w:spacing w:val="-2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 xml:space="preserve">• 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>Bar  UPC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2"/>
          <w:sz w:val="19"/>
          <w:szCs w:val="19"/>
        </w:rPr>
        <w:t xml:space="preserve">:  </w:t>
      </w:r>
      <w:r>
        <w:rPr>
          <w:rFonts w:ascii="Times New Roman" w:hAnsi="Times New Roman" w:cs="Times New Roman"/>
          <w:color w:val="000000"/>
          <w:spacing w:val="-2"/>
          <w:sz w:val="19"/>
          <w:szCs w:val="19"/>
        </w:rPr>
        <w:t xml:space="preserve">02652  17651 </w:t>
      </w:r>
    </w:p>
    <w:p w:rsidR="009C6D00" w:rsidRDefault="00DE4435">
      <w:pPr>
        <w:widowControl w:val="0"/>
        <w:autoSpaceDE w:val="0"/>
        <w:autoSpaceDN w:val="0"/>
        <w:adjustRightInd w:val="0"/>
        <w:spacing w:before="42" w:after="0" w:line="218" w:lineRule="exact"/>
        <w:ind w:left="360"/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•  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Best  Before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 Dates:  (1)  22/20/2017;  (2)  2/3/2018 </w:t>
      </w:r>
    </w:p>
    <w:p w:rsidR="009C6D00" w:rsidRDefault="00DE4435">
      <w:pPr>
        <w:widowControl w:val="0"/>
        <w:autoSpaceDE w:val="0"/>
        <w:autoSpaceDN w:val="0"/>
        <w:adjustRightInd w:val="0"/>
        <w:spacing w:before="82" w:after="0" w:line="218" w:lineRule="exact"/>
        <w:ind w:left="360"/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  <w:t xml:space="preserve">• 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  <w:t>Lot  code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  <w:t xml:space="preserve">:  (1)  BK16264A1;  (2)  BK16308A1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230"/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144" w:after="0" w:line="218" w:lineRule="exact"/>
        <w:ind w:left="23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This  individual</w:t>
      </w:r>
      <w:proofErr w:type="gram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 bar  is  properly  labeled.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If  you</w:t>
      </w:r>
      <w:proofErr w:type="gram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 are  a  retailer  that  only  sells  this  bar  individually  and </w:t>
      </w:r>
    </w:p>
    <w:p w:rsidR="009C6D00" w:rsidRDefault="00DE4435">
      <w:pPr>
        <w:widowControl w:val="0"/>
        <w:autoSpaceDE w:val="0"/>
        <w:autoSpaceDN w:val="0"/>
        <w:adjustRightInd w:val="0"/>
        <w:spacing w:before="44" w:after="0" w:line="240" w:lineRule="exact"/>
        <w:ind w:left="235" w:right="48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>does  not</w:t>
      </w:r>
      <w:proofErr w:type="gramEnd"/>
      <w:r>
        <w:rPr>
          <w:rFonts w:ascii="Times New Roman" w:hAnsi="Times New Roman" w:cs="Times New Roman"/>
          <w:b/>
          <w:bCs/>
          <w:color w:val="000000"/>
          <w:sz w:val="19"/>
          <w:szCs w:val="19"/>
        </w:rPr>
        <w:t xml:space="preserve">  ever  sell  the  outer  box  as  a  consumer  unit  to  consumers,  then  you  are  not  impacted  by  this recall: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331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bookmarkStart w:id="2" w:name="Pg3"/>
      <w:bookmarkEnd w:id="2"/>
    </w:p>
    <w:p w:rsidR="009C6D00" w:rsidRDefault="00DE4435">
      <w:pPr>
        <w:widowControl w:val="0"/>
        <w:autoSpaceDE w:val="0"/>
        <w:autoSpaceDN w:val="0"/>
        <w:adjustRightInd w:val="0"/>
        <w:spacing w:before="55" w:after="0" w:line="230" w:lineRule="exact"/>
        <w:ind w:left="331"/>
        <w:rPr>
          <w:rFonts w:ascii="Times New Roman" w:hAnsi="Times New Roman" w:cs="Times New Roman"/>
          <w:color w:val="000000"/>
          <w:w w:val="101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01"/>
          <w:sz w:val="20"/>
          <w:szCs w:val="20"/>
        </w:rPr>
        <w:t>Sincerely,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1"/>
          <w:sz w:val="20"/>
          <w:szCs w:val="20"/>
        </w:rPr>
        <w:sectPr w:rsidR="009C6D00">
          <w:pgSz w:w="12240" w:h="15840"/>
          <w:pgMar w:top="-896" w:right="1139" w:bottom="-20" w:left="1440" w:header="720" w:footer="720" w:gutter="0"/>
          <w:cols w:space="720"/>
          <w:noEndnote/>
        </w:sect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446"/>
        <w:rPr>
          <w:rFonts w:ascii="Times New Roman" w:hAnsi="Times New Roman" w:cs="Times New Roman"/>
          <w:color w:val="000000"/>
          <w:w w:val="101"/>
          <w:sz w:val="20"/>
          <w:szCs w:val="20"/>
        </w:rPr>
      </w:pPr>
    </w:p>
    <w:p w:rsidR="00CF227A" w:rsidRDefault="00CF227A">
      <w:pPr>
        <w:widowControl w:val="0"/>
        <w:autoSpaceDE w:val="0"/>
        <w:autoSpaceDN w:val="0"/>
        <w:adjustRightInd w:val="0"/>
        <w:spacing w:after="0" w:line="230" w:lineRule="exact"/>
        <w:ind w:left="446"/>
        <w:rPr>
          <w:rFonts w:ascii="Times New Roman" w:hAnsi="Times New Roman" w:cs="Times New Roman"/>
          <w:color w:val="000000"/>
          <w:w w:val="101"/>
          <w:sz w:val="20"/>
          <w:szCs w:val="20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8"/>
          <w:w w:val="89"/>
          <w:sz w:val="20"/>
          <w:szCs w:val="20"/>
        </w:rPr>
        <w:sectPr w:rsidR="009C6D00">
          <w:type w:val="continuous"/>
          <w:pgSz w:w="12240" w:h="15840"/>
          <w:pgMar w:top="-896" w:right="1139" w:bottom="-20" w:left="1440" w:header="720" w:footer="720" w:gutter="0"/>
          <w:cols w:num="2" w:space="720" w:equalWidth="0">
            <w:col w:w="1238" w:space="160"/>
            <w:col w:w="8103"/>
          </w:cols>
          <w:noEndnote/>
        </w:sectPr>
      </w:pPr>
    </w:p>
    <w:p w:rsidR="009C6D00" w:rsidRDefault="00DE4435">
      <w:pPr>
        <w:widowControl w:val="0"/>
        <w:autoSpaceDE w:val="0"/>
        <w:autoSpaceDN w:val="0"/>
        <w:adjustRightInd w:val="0"/>
        <w:spacing w:after="0" w:line="230" w:lineRule="exact"/>
        <w:ind w:left="336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Miguel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Egusquiza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30" w:lineRule="exact"/>
        <w:ind w:left="322"/>
        <w:rPr>
          <w:rFonts w:ascii="Times New Roman" w:hAnsi="Times New Roman" w:cs="Times New Roman"/>
          <w:color w:val="000000"/>
          <w:sz w:val="20"/>
          <w:szCs w:val="20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80" w:after="0" w:line="230" w:lineRule="exact"/>
        <w:ind w:left="322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>Vice  President</w:t>
      </w:r>
      <w:proofErr w:type="gramEnd"/>
      <w:r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 Quality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0"/>
          <w:szCs w:val="20"/>
        </w:rPr>
        <w:sectPr w:rsidR="009C6D00">
          <w:type w:val="continuous"/>
          <w:pgSz w:w="12240" w:h="15840"/>
          <w:pgMar w:top="896" w:right="1139" w:bottom="20" w:left="1440" w:header="720" w:footer="720" w:gutter="0"/>
          <w:cols w:space="720"/>
          <w:noEndnote/>
        </w:sectPr>
      </w:pPr>
    </w:p>
    <w:p w:rsidR="009C6D00" w:rsidRDefault="00DE4435">
      <w:pPr>
        <w:widowControl w:val="0"/>
        <w:autoSpaceDE w:val="0"/>
        <w:autoSpaceDN w:val="0"/>
        <w:adjustRightInd w:val="0"/>
        <w:spacing w:before="9" w:after="0" w:line="218" w:lineRule="exact"/>
        <w:ind w:left="4242"/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</w:pPr>
      <w:bookmarkStart w:id="3" w:name="Pg4"/>
      <w:bookmarkEnd w:id="3"/>
      <w:proofErr w:type="gramStart"/>
      <w:r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  <w:lastRenderedPageBreak/>
        <w:t>RECALL  RESPONSE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  <w:t xml:space="preserve">  FORM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64" w:lineRule="exact"/>
        <w:ind w:left="20"/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64" w:lineRule="exact"/>
        <w:ind w:left="20"/>
        <w:rPr>
          <w:rFonts w:ascii="Times New Roman" w:hAnsi="Times New Roman" w:cs="Times New Roman"/>
          <w:b/>
          <w:bCs/>
          <w:color w:val="000000"/>
          <w:spacing w:val="-5"/>
          <w:sz w:val="19"/>
          <w:szCs w:val="19"/>
        </w:rPr>
      </w:pPr>
    </w:p>
    <w:p w:rsidR="009C6D00" w:rsidRDefault="00DE4435">
      <w:pPr>
        <w:widowControl w:val="0"/>
        <w:tabs>
          <w:tab w:val="left" w:pos="3277"/>
          <w:tab w:val="left" w:pos="7385"/>
        </w:tabs>
        <w:autoSpaceDE w:val="0"/>
        <w:autoSpaceDN w:val="0"/>
        <w:adjustRightInd w:val="0"/>
        <w:spacing w:before="40" w:after="0" w:line="264" w:lineRule="exact"/>
        <w:ind w:left="20" w:firstLine="72"/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w w:val="105"/>
          <w:position w:val="-2"/>
          <w:sz w:val="23"/>
          <w:szCs w:val="23"/>
        </w:rPr>
        <w:t>Affected  Product</w:t>
      </w:r>
      <w:proofErr w:type="gramEnd"/>
      <w:r>
        <w:rPr>
          <w:rFonts w:ascii="Times New Roman" w:hAnsi="Times New Roman" w:cs="Times New Roman"/>
          <w:b/>
          <w:bCs/>
          <w:color w:val="000000"/>
          <w:w w:val="105"/>
          <w:position w:val="-2"/>
          <w:sz w:val="23"/>
          <w:szCs w:val="23"/>
        </w:rPr>
        <w:tab/>
        <w:t>Pack  &amp;</w:t>
      </w:r>
      <w:r>
        <w:rPr>
          <w:rFonts w:ascii="Times New Roman" w:hAnsi="Times New Roman" w:cs="Times New Roman"/>
          <w:b/>
          <w:bCs/>
          <w:color w:val="000000"/>
          <w:w w:val="105"/>
          <w:position w:val="-2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UPC  Code</w:t>
      </w:r>
    </w:p>
    <w:p w:rsidR="009C6D00" w:rsidRDefault="00DE4435">
      <w:pPr>
        <w:widowControl w:val="0"/>
        <w:tabs>
          <w:tab w:val="left" w:pos="3447"/>
          <w:tab w:val="left" w:pos="5881"/>
          <w:tab w:val="left" w:pos="7174"/>
          <w:tab w:val="left" w:pos="9352"/>
        </w:tabs>
        <w:autoSpaceDE w:val="0"/>
        <w:autoSpaceDN w:val="0"/>
        <w:adjustRightInd w:val="0"/>
        <w:spacing w:before="57" w:after="0" w:line="264" w:lineRule="exact"/>
        <w:ind w:left="20" w:firstLine="394"/>
        <w:rPr>
          <w:rFonts w:ascii="Times New Roman" w:hAnsi="Times New Roman" w:cs="Times New Roman"/>
          <w:b/>
          <w:bCs/>
          <w:color w:val="000000"/>
          <w:w w:val="10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w w:val="105"/>
          <w:position w:val="-2"/>
          <w:sz w:val="23"/>
          <w:szCs w:val="23"/>
        </w:rPr>
        <w:t>Description</w:t>
      </w:r>
      <w:r>
        <w:rPr>
          <w:rFonts w:ascii="Times New Roman" w:hAnsi="Times New Roman" w:cs="Times New Roman"/>
          <w:b/>
          <w:bCs/>
          <w:color w:val="000000"/>
          <w:w w:val="105"/>
          <w:position w:val="-2"/>
          <w:sz w:val="23"/>
          <w:szCs w:val="23"/>
        </w:rPr>
        <w:tab/>
        <w:t>Size</w:t>
      </w:r>
      <w:r>
        <w:rPr>
          <w:rFonts w:ascii="Times New Roman" w:hAnsi="Times New Roman" w:cs="Times New Roman"/>
          <w:b/>
          <w:bCs/>
          <w:color w:val="000000"/>
          <w:w w:val="105"/>
          <w:position w:val="-2"/>
          <w:sz w:val="23"/>
          <w:szCs w:val="23"/>
        </w:rPr>
        <w:tab/>
        <w:t>Bar</w:t>
      </w:r>
      <w:r>
        <w:rPr>
          <w:rFonts w:ascii="Times New Roman" w:hAnsi="Times New Roman" w:cs="Times New Roman"/>
          <w:b/>
          <w:bCs/>
          <w:color w:val="000000"/>
          <w:w w:val="105"/>
          <w:position w:val="-2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w w:val="105"/>
          <w:position w:val="-2"/>
          <w:sz w:val="23"/>
          <w:szCs w:val="23"/>
        </w:rPr>
        <w:t>Inner  (</w:t>
      </w:r>
      <w:proofErr w:type="gramEnd"/>
      <w:r>
        <w:rPr>
          <w:rFonts w:ascii="Times New Roman" w:hAnsi="Times New Roman" w:cs="Times New Roman"/>
          <w:b/>
          <w:bCs/>
          <w:color w:val="000000"/>
          <w:w w:val="105"/>
          <w:position w:val="-2"/>
          <w:sz w:val="23"/>
          <w:szCs w:val="23"/>
        </w:rPr>
        <w:t>Box)</w:t>
      </w:r>
      <w:r>
        <w:rPr>
          <w:rFonts w:ascii="Times New Roman" w:hAnsi="Times New Roman" w:cs="Times New Roman"/>
          <w:b/>
          <w:bCs/>
          <w:color w:val="000000"/>
          <w:w w:val="105"/>
          <w:position w:val="-2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w w:val="105"/>
          <w:sz w:val="23"/>
          <w:szCs w:val="23"/>
        </w:rPr>
        <w:t>Master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105"/>
          <w:sz w:val="23"/>
          <w:szCs w:val="23"/>
        </w:rPr>
        <w:sectPr w:rsidR="009C6D00">
          <w:pgSz w:w="12240" w:h="15840"/>
          <w:pgMar w:top="-931" w:right="678" w:bottom="-20" w:left="902" w:header="720" w:footer="720" w:gutter="0"/>
          <w:cols w:space="720"/>
          <w:noEndnote/>
        </w:sectPr>
      </w:pPr>
    </w:p>
    <w:p w:rsidR="009C6D00" w:rsidRDefault="00DE4435">
      <w:pPr>
        <w:widowControl w:val="0"/>
        <w:autoSpaceDE w:val="0"/>
        <w:autoSpaceDN w:val="0"/>
        <w:adjustRightInd w:val="0"/>
        <w:spacing w:before="157" w:after="0" w:line="278" w:lineRule="exact"/>
        <w:ind w:left="20" w:right="44"/>
        <w:rPr>
          <w:rFonts w:ascii="Times New Roman" w:hAnsi="Times New Roman" w:cs="Times New Roman"/>
          <w:b/>
          <w:bCs/>
          <w:color w:val="000000"/>
          <w:w w:val="101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w w:val="104"/>
          <w:sz w:val="23"/>
          <w:szCs w:val="23"/>
        </w:rPr>
        <w:t>Dark  Chocolate</w:t>
      </w:r>
      <w:proofErr w:type="gramEnd"/>
      <w:r>
        <w:rPr>
          <w:rFonts w:ascii="Times New Roman" w:hAnsi="Times New Roman" w:cs="Times New Roman"/>
          <w:b/>
          <w:bCs/>
          <w:color w:val="000000"/>
          <w:w w:val="10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w w:val="104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000000"/>
          <w:w w:val="101"/>
          <w:sz w:val="23"/>
          <w:szCs w:val="23"/>
        </w:rPr>
        <w:t>Nuts  and  Sea  Salt</w:t>
      </w:r>
    </w:p>
    <w:p w:rsidR="009C6D00" w:rsidRDefault="00DE4435">
      <w:pPr>
        <w:widowControl w:val="0"/>
        <w:tabs>
          <w:tab w:val="left" w:pos="344"/>
        </w:tabs>
        <w:autoSpaceDE w:val="0"/>
        <w:autoSpaceDN w:val="0"/>
        <w:adjustRightInd w:val="0"/>
        <w:spacing w:before="97" w:after="0" w:line="230" w:lineRule="exact"/>
        <w:ind w:left="10" w:right="205"/>
        <w:jc w:val="both"/>
        <w:rPr>
          <w:rFonts w:ascii="Times New Roman" w:hAnsi="Times New Roman" w:cs="Times New Roman"/>
          <w:color w:val="000000"/>
          <w:spacing w:val="-3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23"/>
          <w:szCs w:val="23"/>
        </w:rPr>
        <w:br w:type="column"/>
      </w:r>
      <w:proofErr w:type="gramStart"/>
      <w:r>
        <w:rPr>
          <w:rFonts w:ascii="Times New Roman" w:hAnsi="Times New Roman" w:cs="Times New Roman"/>
          <w:color w:val="000000"/>
          <w:w w:val="105"/>
          <w:sz w:val="19"/>
          <w:szCs w:val="19"/>
        </w:rPr>
        <w:t>Dark  Chocolate</w:t>
      </w:r>
      <w:proofErr w:type="gramEnd"/>
      <w:r>
        <w:rPr>
          <w:rFonts w:ascii="Times New Roman" w:hAnsi="Times New Roman" w:cs="Times New Roman"/>
          <w:color w:val="000000"/>
          <w:w w:val="105"/>
          <w:sz w:val="19"/>
          <w:szCs w:val="19"/>
        </w:rPr>
        <w:t xml:space="preserve">  Nuts  and  Sea </w:t>
      </w:r>
      <w:r>
        <w:rPr>
          <w:rFonts w:ascii="Times New Roman" w:hAnsi="Times New Roman" w:cs="Times New Roman"/>
          <w:color w:val="000000"/>
          <w:w w:val="105"/>
          <w:sz w:val="19"/>
          <w:szCs w:val="19"/>
        </w:rPr>
        <w:br/>
      </w:r>
      <w:r>
        <w:rPr>
          <w:rFonts w:ascii="Times New Roman" w:hAnsi="Times New Roman" w:cs="Times New Roman"/>
          <w:color w:val="000000"/>
          <w:w w:val="105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-3"/>
          <w:sz w:val="19"/>
          <w:szCs w:val="19"/>
        </w:rPr>
        <w:t>Salt  —  12  Count,  72  CT</w:t>
      </w:r>
    </w:p>
    <w:p w:rsidR="009C6D00" w:rsidRDefault="00DE4435">
      <w:pPr>
        <w:widowControl w:val="0"/>
        <w:autoSpaceDE w:val="0"/>
        <w:autoSpaceDN w:val="0"/>
        <w:adjustRightInd w:val="0"/>
        <w:spacing w:before="10" w:after="0" w:line="218" w:lineRule="exact"/>
        <w:ind w:left="765"/>
        <w:rPr>
          <w:rFonts w:ascii="Times New Roman" w:hAnsi="Times New Roman" w:cs="Times New Roman"/>
          <w:color w:val="000000"/>
          <w:w w:val="109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w w:val="109"/>
          <w:sz w:val="19"/>
          <w:szCs w:val="19"/>
        </w:rPr>
        <w:t>Master  Case</w:t>
      </w:r>
      <w:proofErr w:type="gramEnd"/>
    </w:p>
    <w:p w:rsidR="009C6D00" w:rsidRDefault="00DE4435">
      <w:pPr>
        <w:widowControl w:val="0"/>
        <w:autoSpaceDE w:val="0"/>
        <w:autoSpaceDN w:val="0"/>
        <w:adjustRightInd w:val="0"/>
        <w:spacing w:after="0" w:line="218" w:lineRule="exact"/>
        <w:ind w:left="10"/>
        <w:rPr>
          <w:rFonts w:ascii="Times New Roman" w:hAnsi="Times New Roman" w:cs="Times New Roman"/>
          <w:color w:val="000000"/>
          <w:w w:val="109"/>
          <w:sz w:val="19"/>
          <w:szCs w:val="19"/>
        </w:rPr>
      </w:pPr>
      <w:r>
        <w:rPr>
          <w:rFonts w:ascii="Times New Roman" w:hAnsi="Times New Roman" w:cs="Times New Roman"/>
          <w:color w:val="000000"/>
          <w:w w:val="109"/>
          <w:sz w:val="19"/>
          <w:szCs w:val="19"/>
        </w:rPr>
        <w:br w:type="column"/>
      </w:r>
    </w:p>
    <w:p w:rsidR="009C6D00" w:rsidRDefault="00DE4435">
      <w:pPr>
        <w:widowControl w:val="0"/>
        <w:tabs>
          <w:tab w:val="left" w:pos="1767"/>
          <w:tab w:val="left" w:pos="3499"/>
        </w:tabs>
        <w:autoSpaceDE w:val="0"/>
        <w:autoSpaceDN w:val="0"/>
        <w:adjustRightInd w:val="0"/>
        <w:spacing w:before="113" w:after="0" w:line="218" w:lineRule="exact"/>
        <w:ind w:left="10"/>
        <w:rPr>
          <w:rFonts w:ascii="Times New Roman" w:hAnsi="Times New Roman" w:cs="Times New Roman"/>
          <w:color w:val="000000"/>
          <w:spacing w:val="1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w w:val="108"/>
          <w:sz w:val="19"/>
          <w:szCs w:val="19"/>
        </w:rPr>
        <w:t>02652  17651</w:t>
      </w:r>
      <w:proofErr w:type="gramEnd"/>
      <w:r>
        <w:rPr>
          <w:rFonts w:ascii="Times New Roman" w:hAnsi="Times New Roman" w:cs="Times New Roman"/>
          <w:color w:val="000000"/>
          <w:w w:val="108"/>
          <w:sz w:val="19"/>
          <w:szCs w:val="19"/>
        </w:rPr>
        <w:tab/>
        <w:t xml:space="preserve">02652  17751 </w:t>
      </w:r>
      <w:r>
        <w:rPr>
          <w:rFonts w:ascii="Times New Roman" w:hAnsi="Times New Roman" w:cs="Times New Roman"/>
          <w:color w:val="000000"/>
          <w:w w:val="108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6  02652  17851  1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19"/>
          <w:szCs w:val="19"/>
        </w:rPr>
        <w:sectPr w:rsidR="009C6D00">
          <w:type w:val="continuous"/>
          <w:pgSz w:w="12240" w:h="15840"/>
          <w:pgMar w:top="-931" w:right="678" w:bottom="-20" w:left="902" w:header="720" w:footer="720" w:gutter="0"/>
          <w:cols w:num="3" w:space="720" w:equalWidth="0">
            <w:col w:w="2185" w:space="160"/>
            <w:col w:w="2952" w:space="160"/>
            <w:col w:w="5043"/>
          </w:cols>
          <w:noEndnote/>
        </w:sect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918"/>
        <w:rPr>
          <w:rFonts w:ascii="Times New Roman" w:hAnsi="Times New Roman" w:cs="Times New Roman"/>
          <w:color w:val="000000"/>
          <w:spacing w:val="1"/>
          <w:sz w:val="19"/>
          <w:szCs w:val="19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918"/>
        <w:rPr>
          <w:rFonts w:ascii="Times New Roman" w:hAnsi="Times New Roman" w:cs="Times New Roman"/>
          <w:color w:val="000000"/>
          <w:spacing w:val="1"/>
          <w:sz w:val="19"/>
          <w:szCs w:val="19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918"/>
        <w:rPr>
          <w:rFonts w:ascii="Times New Roman" w:hAnsi="Times New Roman" w:cs="Times New Roman"/>
          <w:color w:val="000000"/>
          <w:spacing w:val="1"/>
          <w:sz w:val="19"/>
          <w:szCs w:val="19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111" w:after="0" w:line="218" w:lineRule="exact"/>
        <w:ind w:left="918"/>
        <w:rPr>
          <w:rFonts w:ascii="Times New Roman" w:hAnsi="Times New Roman" w:cs="Times New Roman"/>
          <w:b/>
          <w:bCs/>
          <w:color w:val="000000"/>
          <w:w w:val="107"/>
          <w:sz w:val="19"/>
          <w:szCs w:val="19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w w:val="107"/>
          <w:sz w:val="19"/>
          <w:szCs w:val="19"/>
        </w:rPr>
        <w:t>Please  check</w:t>
      </w:r>
      <w:proofErr w:type="gramEnd"/>
      <w:r>
        <w:rPr>
          <w:rFonts w:ascii="Times New Roman" w:hAnsi="Times New Roman" w:cs="Times New Roman"/>
          <w:b/>
          <w:bCs/>
          <w:color w:val="000000"/>
          <w:w w:val="107"/>
          <w:sz w:val="19"/>
          <w:szCs w:val="19"/>
        </w:rPr>
        <w:t xml:space="preserve">  ALL  appropriate  boxes.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70" w:lineRule="exact"/>
        <w:ind w:left="793"/>
        <w:rPr>
          <w:rFonts w:ascii="Times New Roman" w:hAnsi="Times New Roman" w:cs="Times New Roman"/>
          <w:b/>
          <w:bCs/>
          <w:color w:val="000000"/>
          <w:w w:val="107"/>
          <w:sz w:val="19"/>
          <w:szCs w:val="19"/>
        </w:rPr>
      </w:pPr>
    </w:p>
    <w:p w:rsidR="009C6D00" w:rsidRDefault="00DE4435">
      <w:pPr>
        <w:widowControl w:val="0"/>
        <w:tabs>
          <w:tab w:val="left" w:pos="3438"/>
        </w:tabs>
        <w:autoSpaceDE w:val="0"/>
        <w:autoSpaceDN w:val="0"/>
        <w:adjustRightInd w:val="0"/>
        <w:spacing w:before="10" w:after="0" w:line="270" w:lineRule="exact"/>
        <w:ind w:left="793" w:right="470" w:firstLine="10"/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position w:val="-2"/>
          <w:sz w:val="19"/>
          <w:szCs w:val="19"/>
        </w:rPr>
        <w:t>[  ]</w:t>
      </w:r>
      <w:proofErr w:type="gramEnd"/>
      <w:r>
        <w:rPr>
          <w:rFonts w:ascii="Times New Roman" w:hAnsi="Times New Roman" w:cs="Times New Roman"/>
          <w:color w:val="000000"/>
          <w:position w:val="-2"/>
          <w:sz w:val="19"/>
          <w:szCs w:val="19"/>
        </w:rPr>
        <w:t xml:space="preserve">  We  have  put  on  hold </w:t>
      </w:r>
      <w:r>
        <w:rPr>
          <w:rFonts w:ascii="Times New Roman" w:hAnsi="Times New Roman" w:cs="Times New Roman"/>
          <w:color w:val="000000"/>
          <w:position w:val="-2"/>
          <w:sz w:val="19"/>
          <w:szCs w:val="19"/>
        </w:rPr>
        <w:tab/>
      </w:r>
      <w:r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boxes  of  the  KIND  [Dark  Chocolate  Nuts  and  Sea  Salt  12  Count  Inner]  (Best </w:t>
      </w:r>
      <w:r>
        <w:rPr>
          <w:rFonts w:ascii="Times New Roman" w:hAnsi="Times New Roman" w:cs="Times New Roman"/>
          <w:color w:val="000000"/>
          <w:w w:val="102"/>
          <w:sz w:val="19"/>
          <w:szCs w:val="19"/>
        </w:rPr>
        <w:t xml:space="preserve">Before  Date  of  </w:t>
      </w:r>
      <w:r>
        <w:rPr>
          <w:rFonts w:ascii="Times New Roman" w:hAnsi="Times New Roman" w:cs="Times New Roman"/>
          <w:b/>
          <w:bCs/>
          <w:color w:val="000000"/>
          <w:w w:val="102"/>
          <w:sz w:val="19"/>
          <w:szCs w:val="19"/>
        </w:rPr>
        <w:t xml:space="preserve">12/20/2017  </w:t>
      </w:r>
      <w:r>
        <w:rPr>
          <w:rFonts w:ascii="Times New Roman" w:hAnsi="Times New Roman" w:cs="Times New Roman"/>
          <w:color w:val="000000"/>
          <w:w w:val="102"/>
          <w:sz w:val="19"/>
          <w:szCs w:val="19"/>
        </w:rPr>
        <w:t xml:space="preserve">(Lot  Code  BK16264A1)  and  Best  Before  Date  of  </w:t>
      </w:r>
      <w:r>
        <w:rPr>
          <w:rFonts w:ascii="Times New Roman" w:hAnsi="Times New Roman" w:cs="Times New Roman"/>
          <w:b/>
          <w:bCs/>
          <w:color w:val="000000"/>
          <w:w w:val="102"/>
          <w:sz w:val="19"/>
          <w:szCs w:val="19"/>
        </w:rPr>
        <w:t xml:space="preserve">2/3/2018  </w:t>
      </w:r>
      <w:r>
        <w:rPr>
          <w:rFonts w:ascii="Times New Roman" w:hAnsi="Times New Roman" w:cs="Times New Roman"/>
          <w:color w:val="000000"/>
          <w:w w:val="102"/>
          <w:sz w:val="19"/>
          <w:szCs w:val="19"/>
        </w:rPr>
        <w:t xml:space="preserve">(Lot  Code </w:t>
      </w:r>
      <w:r>
        <w:rPr>
          <w:rFonts w:ascii="Times New Roman" w:hAnsi="Times New Roman" w:cs="Times New Roman"/>
          <w:color w:val="000000"/>
          <w:w w:val="102"/>
          <w:sz w:val="19"/>
          <w:szCs w:val="19"/>
        </w:rPr>
        <w:br/>
      </w:r>
      <w:r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BK16308A1).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802"/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115" w:after="0" w:line="218" w:lineRule="exact"/>
        <w:ind w:left="802"/>
        <w:rPr>
          <w:rFonts w:ascii="Times New Roman" w:hAnsi="Times New Roman" w:cs="Times New Roman"/>
          <w:color w:val="000000"/>
          <w:w w:val="104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w w:val="104"/>
          <w:sz w:val="19"/>
          <w:szCs w:val="19"/>
        </w:rPr>
        <w:t>[  ]</w:t>
      </w:r>
      <w:proofErr w:type="gramEnd"/>
      <w:r>
        <w:rPr>
          <w:rFonts w:ascii="Times New Roman" w:hAnsi="Times New Roman" w:cs="Times New Roman"/>
          <w:color w:val="000000"/>
          <w:w w:val="104"/>
          <w:sz w:val="19"/>
          <w:szCs w:val="19"/>
        </w:rPr>
        <w:t xml:space="preserve">  We  do  not  have  any  stock  of  the  above-referenced  product.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798"/>
        <w:rPr>
          <w:rFonts w:ascii="Times New Roman" w:hAnsi="Times New Roman" w:cs="Times New Roman"/>
          <w:color w:val="000000"/>
          <w:w w:val="104"/>
          <w:sz w:val="19"/>
          <w:szCs w:val="19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104" w:after="0" w:line="218" w:lineRule="exact"/>
        <w:ind w:left="798"/>
        <w:rPr>
          <w:rFonts w:ascii="Times New Roman" w:hAnsi="Times New Roman" w:cs="Times New Roman"/>
          <w:color w:val="000000"/>
          <w:w w:val="103"/>
          <w:sz w:val="19"/>
          <w:szCs w:val="19"/>
        </w:rPr>
      </w:pPr>
      <w:r>
        <w:rPr>
          <w:rFonts w:ascii="Times New Roman" w:hAnsi="Times New Roman" w:cs="Times New Roman"/>
          <w:color w:val="000000"/>
          <w:w w:val="103"/>
          <w:sz w:val="19"/>
          <w:szCs w:val="19"/>
        </w:rPr>
        <w:t xml:space="preserve">[ </w:t>
      </w:r>
      <w:proofErr w:type="gramStart"/>
      <w:r>
        <w:rPr>
          <w:rFonts w:ascii="Times New Roman" w:hAnsi="Times New Roman" w:cs="Times New Roman"/>
          <w:color w:val="000000"/>
          <w:w w:val="103"/>
          <w:sz w:val="19"/>
          <w:szCs w:val="19"/>
        </w:rPr>
        <w:t xml:space="preserve">  ]</w:t>
      </w:r>
      <w:proofErr w:type="gramEnd"/>
      <w:r>
        <w:rPr>
          <w:rFonts w:ascii="Times New Roman" w:hAnsi="Times New Roman" w:cs="Times New Roman"/>
          <w:color w:val="000000"/>
          <w:w w:val="103"/>
          <w:sz w:val="19"/>
          <w:szCs w:val="19"/>
        </w:rPr>
        <w:t xml:space="preserve">   We   have  not  received  any  complaints  of  illness  associated  with  use  of  the  above-referenced  product.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60" w:lineRule="exact"/>
        <w:ind w:left="793"/>
        <w:jc w:val="both"/>
        <w:rPr>
          <w:rFonts w:ascii="Times New Roman" w:hAnsi="Times New Roman" w:cs="Times New Roman"/>
          <w:color w:val="000000"/>
          <w:w w:val="103"/>
          <w:sz w:val="19"/>
          <w:szCs w:val="19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48" w:after="0" w:line="260" w:lineRule="exact"/>
        <w:ind w:left="793" w:right="883" w:firstLine="5"/>
        <w:jc w:val="both"/>
        <w:rPr>
          <w:rFonts w:ascii="Times New Roman" w:hAnsi="Times New Roman" w:cs="Times New Roman"/>
          <w:color w:val="000000"/>
          <w:w w:val="104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000000"/>
          <w:w w:val="104"/>
          <w:sz w:val="19"/>
          <w:szCs w:val="19"/>
        </w:rPr>
        <w:t>[  ]</w:t>
      </w:r>
      <w:proofErr w:type="gramEnd"/>
      <w:r>
        <w:rPr>
          <w:rFonts w:ascii="Times New Roman" w:hAnsi="Times New Roman" w:cs="Times New Roman"/>
          <w:color w:val="000000"/>
          <w:w w:val="104"/>
          <w:sz w:val="19"/>
          <w:szCs w:val="19"/>
        </w:rPr>
        <w:t xml:space="preserve">  We  have  identified  and  notified  our  customers  that  were  shipped  or  may  have  been  shipped  this product.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60" w:lineRule="exact"/>
        <w:ind w:left="783"/>
        <w:jc w:val="both"/>
        <w:rPr>
          <w:rFonts w:ascii="Times New Roman" w:hAnsi="Times New Roman" w:cs="Times New Roman"/>
          <w:color w:val="000000"/>
          <w:w w:val="104"/>
          <w:sz w:val="19"/>
          <w:szCs w:val="19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60" w:lineRule="exact"/>
        <w:ind w:left="783"/>
        <w:jc w:val="both"/>
        <w:rPr>
          <w:rFonts w:ascii="Times New Roman" w:hAnsi="Times New Roman" w:cs="Times New Roman"/>
          <w:color w:val="000000"/>
          <w:w w:val="104"/>
          <w:sz w:val="19"/>
          <w:szCs w:val="19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40" w:after="0" w:line="260" w:lineRule="exact"/>
        <w:ind w:left="783" w:right="8309"/>
        <w:jc w:val="both"/>
        <w:rPr>
          <w:rFonts w:ascii="Times New Roman" w:hAnsi="Times New Roman" w:cs="Times New Roman"/>
          <w:b/>
          <w:bCs/>
          <w:color w:val="000000"/>
          <w:w w:val="104"/>
          <w:sz w:val="19"/>
          <w:szCs w:val="19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w w:val="103"/>
          <w:sz w:val="19"/>
          <w:szCs w:val="19"/>
        </w:rPr>
        <w:t>Company  name</w:t>
      </w:r>
      <w:proofErr w:type="gramEnd"/>
      <w:r>
        <w:rPr>
          <w:rFonts w:ascii="Times New Roman" w:hAnsi="Times New Roman" w:cs="Times New Roman"/>
          <w:b/>
          <w:bCs/>
          <w:color w:val="000000"/>
          <w:w w:val="103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w w:val="104"/>
          <w:sz w:val="19"/>
          <w:szCs w:val="19"/>
        </w:rPr>
        <w:t>Name</w:t>
      </w:r>
      <w:proofErr w:type="spellEnd"/>
      <w:r>
        <w:rPr>
          <w:rFonts w:ascii="Times New Roman" w:hAnsi="Times New Roman" w:cs="Times New Roman"/>
          <w:b/>
          <w:bCs/>
          <w:color w:val="000000"/>
          <w:w w:val="104"/>
          <w:sz w:val="19"/>
          <w:szCs w:val="19"/>
        </w:rPr>
        <w:t xml:space="preserve">: </w:t>
      </w:r>
    </w:p>
    <w:p w:rsidR="009C6D00" w:rsidRDefault="00DE4435">
      <w:pPr>
        <w:widowControl w:val="0"/>
        <w:autoSpaceDE w:val="0"/>
        <w:autoSpaceDN w:val="0"/>
        <w:adjustRightInd w:val="0"/>
        <w:spacing w:before="55" w:after="0" w:line="218" w:lineRule="exact"/>
        <w:ind w:left="774"/>
        <w:rPr>
          <w:rFonts w:ascii="Times New Roman" w:hAnsi="Times New Roman" w:cs="Times New Roman"/>
          <w:b/>
          <w:bCs/>
          <w:color w:val="000000"/>
          <w:w w:val="101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w w:val="101"/>
          <w:sz w:val="19"/>
          <w:szCs w:val="19"/>
        </w:rPr>
        <w:t xml:space="preserve">Title: </w:t>
      </w:r>
    </w:p>
    <w:p w:rsidR="009C6D00" w:rsidRDefault="00DE4435">
      <w:pPr>
        <w:widowControl w:val="0"/>
        <w:autoSpaceDE w:val="0"/>
        <w:autoSpaceDN w:val="0"/>
        <w:adjustRightInd w:val="0"/>
        <w:spacing w:before="28" w:after="0" w:line="260" w:lineRule="exact"/>
        <w:ind w:left="778" w:right="8300" w:firstLine="10"/>
        <w:jc w:val="both"/>
        <w:rPr>
          <w:rFonts w:ascii="Times New Roman" w:hAnsi="Times New Roman" w:cs="Times New Roman"/>
          <w:b/>
          <w:bCs/>
          <w:color w:val="000000"/>
          <w:w w:val="105"/>
          <w:sz w:val="19"/>
          <w:szCs w:val="19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w w:val="104"/>
          <w:sz w:val="19"/>
          <w:szCs w:val="19"/>
        </w:rPr>
        <w:t>Phone  Number</w:t>
      </w:r>
      <w:proofErr w:type="gramEnd"/>
      <w:r>
        <w:rPr>
          <w:rFonts w:ascii="Times New Roman" w:hAnsi="Times New Roman" w:cs="Times New Roman"/>
          <w:b/>
          <w:bCs/>
          <w:color w:val="000000"/>
          <w:w w:val="104"/>
          <w:sz w:val="19"/>
          <w:szCs w:val="19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w w:val="105"/>
          <w:sz w:val="19"/>
          <w:szCs w:val="19"/>
        </w:rPr>
        <w:t xml:space="preserve">Address: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788"/>
        <w:rPr>
          <w:rFonts w:ascii="Times New Roman" w:hAnsi="Times New Roman" w:cs="Times New Roman"/>
          <w:b/>
          <w:bCs/>
          <w:color w:val="000000"/>
          <w:w w:val="105"/>
          <w:sz w:val="19"/>
          <w:szCs w:val="19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97" w:after="0" w:line="218" w:lineRule="exact"/>
        <w:ind w:left="788"/>
        <w:rPr>
          <w:rFonts w:ascii="Times New Roman" w:hAnsi="Times New Roman" w:cs="Times New Roman"/>
          <w:b/>
          <w:bCs/>
          <w:color w:val="000000"/>
          <w:w w:val="103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w w:val="103"/>
          <w:sz w:val="19"/>
          <w:szCs w:val="19"/>
        </w:rPr>
        <w:t xml:space="preserve">Date: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60" w:lineRule="exact"/>
        <w:ind w:left="788"/>
        <w:jc w:val="both"/>
        <w:rPr>
          <w:rFonts w:ascii="Times New Roman" w:hAnsi="Times New Roman" w:cs="Times New Roman"/>
          <w:b/>
          <w:bCs/>
          <w:color w:val="000000"/>
          <w:w w:val="103"/>
          <w:sz w:val="19"/>
          <w:szCs w:val="19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48" w:after="0" w:line="260" w:lineRule="exact"/>
        <w:ind w:left="788" w:right="514"/>
        <w:jc w:val="both"/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>If  you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 received  this  Form  from  another  party  (such  as  a  distributor),  please  indicate  that  party's  name </w:t>
      </w:r>
      <w:r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  <w:t xml:space="preserve">here: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778"/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778"/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</w:pPr>
    </w:p>
    <w:p w:rsidR="009C6D00" w:rsidRDefault="009C6D00">
      <w:pPr>
        <w:widowControl w:val="0"/>
        <w:autoSpaceDE w:val="0"/>
        <w:autoSpaceDN w:val="0"/>
        <w:adjustRightInd w:val="0"/>
        <w:spacing w:after="0" w:line="218" w:lineRule="exact"/>
        <w:ind w:left="778"/>
        <w:rPr>
          <w:rFonts w:ascii="Times New Roman" w:hAnsi="Times New Roman" w:cs="Times New Roman"/>
          <w:b/>
          <w:bCs/>
          <w:color w:val="000000"/>
          <w:spacing w:val="2"/>
          <w:sz w:val="19"/>
          <w:szCs w:val="19"/>
        </w:rPr>
      </w:pPr>
    </w:p>
    <w:p w:rsidR="009C6D00" w:rsidRDefault="00DE4435">
      <w:pPr>
        <w:widowControl w:val="0"/>
        <w:autoSpaceDE w:val="0"/>
        <w:autoSpaceDN w:val="0"/>
        <w:adjustRightInd w:val="0"/>
        <w:spacing w:before="201" w:after="0" w:line="218" w:lineRule="exact"/>
        <w:ind w:left="778"/>
        <w:rPr>
          <w:rFonts w:ascii="Times New Roman" w:hAnsi="Times New Roman" w:cs="Times New Roman"/>
          <w:b/>
          <w:bCs/>
          <w:color w:val="000000"/>
          <w:w w:val="106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000000"/>
          <w:w w:val="106"/>
          <w:sz w:val="19"/>
          <w:szCs w:val="19"/>
        </w:rPr>
        <w:t xml:space="preserve">Signature: </w:t>
      </w:r>
    </w:p>
    <w:p w:rsidR="009C6D00" w:rsidRDefault="009C6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w w:val="106"/>
          <w:sz w:val="24"/>
          <w:szCs w:val="24"/>
        </w:rPr>
      </w:pPr>
    </w:p>
    <w:sectPr w:rsidR="009C6D00">
      <w:type w:val="continuous"/>
      <w:pgSz w:w="12240" w:h="15840"/>
      <w:pgMar w:top="931" w:right="678" w:bottom="20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35"/>
    <w:rsid w:val="00187FA2"/>
    <w:rsid w:val="009C6D00"/>
    <w:rsid w:val="00A11C20"/>
    <w:rsid w:val="00BA5BE5"/>
    <w:rsid w:val="00CF227A"/>
    <w:rsid w:val="00D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5985AC-175A-4A91-B982-34E3AEC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3489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Pardue</dc:creator>
  <cp:keywords/>
  <dc:description/>
  <cp:lastModifiedBy>Sera Steffy</cp:lastModifiedBy>
  <cp:revision>2</cp:revision>
  <dcterms:created xsi:type="dcterms:W3CDTF">2017-09-18T17:07:00Z</dcterms:created>
  <dcterms:modified xsi:type="dcterms:W3CDTF">2017-09-18T17:07:00Z</dcterms:modified>
</cp:coreProperties>
</file>